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7457DE" w:rsidRPr="0074332A" w14:paraId="76152C90" w14:textId="77777777" w:rsidTr="007457DE">
        <w:tc>
          <w:tcPr>
            <w:tcW w:w="4606" w:type="dxa"/>
          </w:tcPr>
          <w:p w14:paraId="4247939F" w14:textId="77777777" w:rsidR="007457DE" w:rsidRPr="0074332A" w:rsidRDefault="0063294D" w:rsidP="007457DE">
            <w:pPr>
              <w:spacing w:line="276" w:lineRule="auto"/>
              <w:rPr>
                <w:b/>
                <w:sz w:val="24"/>
              </w:rPr>
            </w:pPr>
            <w:r>
              <w:rPr>
                <w:b/>
                <w:sz w:val="24"/>
              </w:rPr>
              <w:t>Pressemeldung</w:t>
            </w:r>
          </w:p>
        </w:tc>
        <w:tc>
          <w:tcPr>
            <w:tcW w:w="4606" w:type="dxa"/>
          </w:tcPr>
          <w:p w14:paraId="4EF708B0" w14:textId="2A5A819B" w:rsidR="007457DE" w:rsidRPr="0074332A" w:rsidRDefault="00A7340C" w:rsidP="007457DE">
            <w:pPr>
              <w:spacing w:line="276" w:lineRule="auto"/>
              <w:jc w:val="right"/>
              <w:rPr>
                <w:b/>
                <w:sz w:val="24"/>
              </w:rPr>
            </w:pPr>
            <w:r w:rsidRPr="0074332A">
              <w:rPr>
                <w:b/>
                <w:sz w:val="24"/>
              </w:rPr>
              <w:fldChar w:fldCharType="begin"/>
            </w:r>
            <w:r w:rsidRPr="0074332A">
              <w:rPr>
                <w:b/>
                <w:sz w:val="24"/>
              </w:rPr>
              <w:instrText xml:space="preserve"> SAVEDATE  \@ "dd.MM.yyyy"  \* MERGEFORMAT </w:instrText>
            </w:r>
            <w:r w:rsidRPr="0074332A">
              <w:rPr>
                <w:b/>
                <w:sz w:val="24"/>
              </w:rPr>
              <w:fldChar w:fldCharType="separate"/>
            </w:r>
            <w:r w:rsidR="001245D2">
              <w:rPr>
                <w:b/>
                <w:noProof/>
                <w:sz w:val="24"/>
              </w:rPr>
              <w:t>15</w:t>
            </w:r>
            <w:r w:rsidR="001245D2">
              <w:rPr>
                <w:b/>
                <w:noProof/>
                <w:sz w:val="24"/>
              </w:rPr>
              <w:t>.03.2016</w:t>
            </w:r>
            <w:r w:rsidRPr="0074332A">
              <w:rPr>
                <w:b/>
                <w:sz w:val="24"/>
              </w:rPr>
              <w:fldChar w:fldCharType="end"/>
            </w:r>
          </w:p>
        </w:tc>
      </w:tr>
    </w:tbl>
    <w:p w14:paraId="255B8E58" w14:textId="77777777" w:rsidR="007457DE" w:rsidRDefault="007457DE" w:rsidP="007457DE"/>
    <w:p w14:paraId="108B3F80" w14:textId="711606B9" w:rsidR="00440ED5" w:rsidRPr="005309A3" w:rsidRDefault="00440ED5" w:rsidP="00440E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440ED5">
        <w:rPr>
          <w:sz w:val="48"/>
        </w:rPr>
        <w:t>Allied Vision stellt Kundenanwendungen i</w:t>
      </w:r>
      <w:r w:rsidR="0052082F">
        <w:rPr>
          <w:sz w:val="48"/>
        </w:rPr>
        <w:t>n den</w:t>
      </w:r>
      <w:r w:rsidRPr="00440ED5">
        <w:rPr>
          <w:sz w:val="48"/>
        </w:rPr>
        <w:t xml:space="preserve"> Mittel</w:t>
      </w:r>
      <w:r>
        <w:rPr>
          <w:sz w:val="48"/>
        </w:rPr>
        <w:t>punkt auf der Vision China in Shanghai</w:t>
      </w:r>
    </w:p>
    <w:p w14:paraId="7B696EFC" w14:textId="70AB2777" w:rsidR="00440ED5" w:rsidRPr="005309A3" w:rsidRDefault="00440ED5" w:rsidP="00440E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r w:rsidRPr="00440ED5">
        <w:rPr>
          <w:rFonts w:ascii="Calibri Bold" w:hAnsi="Calibri Bold"/>
          <w:sz w:val="28"/>
        </w:rPr>
        <w:t xml:space="preserve">Allied Vision </w:t>
      </w:r>
      <w:r w:rsidR="0052082F">
        <w:rPr>
          <w:rFonts w:ascii="Calibri Bold" w:hAnsi="Calibri Bold"/>
          <w:sz w:val="28"/>
        </w:rPr>
        <w:t>ist</w:t>
      </w:r>
      <w:r w:rsidRPr="00440ED5">
        <w:rPr>
          <w:rFonts w:ascii="Calibri Bold" w:hAnsi="Calibri Bold"/>
          <w:sz w:val="28"/>
        </w:rPr>
        <w:t xml:space="preserve"> vom 15.-17. März 2016 </w:t>
      </w:r>
      <w:r w:rsidR="0052082F">
        <w:rPr>
          <w:rFonts w:ascii="Calibri Bold" w:hAnsi="Calibri Bold"/>
          <w:sz w:val="28"/>
        </w:rPr>
        <w:t xml:space="preserve">Aussteller </w:t>
      </w:r>
      <w:r w:rsidRPr="00440ED5">
        <w:rPr>
          <w:rFonts w:ascii="Calibri Bold" w:hAnsi="Calibri Bold"/>
          <w:sz w:val="28"/>
        </w:rPr>
        <w:t>auf der Vision China im New International Expo Center Shanghai</w:t>
      </w:r>
    </w:p>
    <w:p w14:paraId="4E662E18" w14:textId="191530F2" w:rsidR="00440ED5" w:rsidRPr="00440ED5" w:rsidRDefault="001245D2" w:rsidP="00440ED5">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sz w:val="24"/>
        </w:rPr>
        <w:t xml:space="preserve">Shanghai, </w:t>
      </w:r>
      <w:r w:rsidR="00440ED5" w:rsidRPr="00440ED5">
        <w:rPr>
          <w:sz w:val="24"/>
        </w:rPr>
        <w:t>1</w:t>
      </w:r>
      <w:r>
        <w:rPr>
          <w:sz w:val="24"/>
        </w:rPr>
        <w:t>5</w:t>
      </w:r>
      <w:r w:rsidR="00440ED5" w:rsidRPr="00440ED5">
        <w:rPr>
          <w:sz w:val="24"/>
        </w:rPr>
        <w:t xml:space="preserve">.03.2016 – Die Vision China in Shanghai ist die größte und wichtigste Fachmesse für die industrielle Bildverarbeitung in China. </w:t>
      </w:r>
      <w:r w:rsidR="00440ED5">
        <w:rPr>
          <w:sz w:val="24"/>
        </w:rPr>
        <w:t>Das Event ist der Treffpunkt für Fachleute aus verschiedenen Branchen, die alle Bildverarbeitung einsetzen und sich über die neusten technologischen Entwicklungen informieren und austauschen wollen.</w:t>
      </w:r>
    </w:p>
    <w:p w14:paraId="2A2F8E43" w14:textId="145D030B" w:rsidR="0052082F" w:rsidRPr="00D0152F" w:rsidRDefault="00440ED5" w:rsidP="0052082F">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440ED5">
        <w:rPr>
          <w:sz w:val="24"/>
        </w:rPr>
        <w:t>Zum vierten Mal stell</w:t>
      </w:r>
      <w:r>
        <w:rPr>
          <w:sz w:val="24"/>
        </w:rPr>
        <w:t xml:space="preserve">t Allied Vision auf einem 54 m² großen </w:t>
      </w:r>
      <w:r w:rsidRPr="00440ED5">
        <w:rPr>
          <w:sz w:val="24"/>
        </w:rPr>
        <w:t xml:space="preserve">Stand aus. </w:t>
      </w:r>
      <w:r w:rsidR="0052082F" w:rsidRPr="00D0152F">
        <w:rPr>
          <w:sz w:val="24"/>
        </w:rPr>
        <w:t>Dieses Jahr stellt Allied Vision Kundenbedürfnisse i</w:t>
      </w:r>
      <w:r w:rsidR="0052082F">
        <w:rPr>
          <w:sz w:val="24"/>
        </w:rPr>
        <w:t>n den</w:t>
      </w:r>
      <w:r w:rsidR="0052082F" w:rsidRPr="00D0152F">
        <w:rPr>
          <w:sz w:val="24"/>
        </w:rPr>
        <w:t xml:space="preserve"> Mittelpunkt seines Stan</w:t>
      </w:r>
      <w:bookmarkStart w:id="0" w:name="_GoBack"/>
      <w:bookmarkEnd w:id="0"/>
      <w:r w:rsidR="0052082F" w:rsidRPr="00D0152F">
        <w:rPr>
          <w:sz w:val="24"/>
        </w:rPr>
        <w:t xml:space="preserve">ds und zeigt, wie  Kameralösungen </w:t>
      </w:r>
      <w:r w:rsidR="0052082F">
        <w:rPr>
          <w:sz w:val="24"/>
        </w:rPr>
        <w:t xml:space="preserve">von Allied Vision </w:t>
      </w:r>
      <w:r w:rsidR="0052082F" w:rsidRPr="00D0152F">
        <w:rPr>
          <w:sz w:val="24"/>
        </w:rPr>
        <w:t>Kunden in verschiedenen Anwendungsbereichen zum Erfolg verhelfen:</w:t>
      </w:r>
    </w:p>
    <w:p w14:paraId="7D717A8D" w14:textId="750CE934" w:rsidR="0052082F" w:rsidRPr="00D0152F" w:rsidRDefault="0052082F" w:rsidP="0052082F">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D0152F">
        <w:rPr>
          <w:b/>
          <w:sz w:val="24"/>
        </w:rPr>
        <w:t>Qualitätsprüfung von Getränkedosen</w:t>
      </w:r>
      <w:r>
        <w:rPr>
          <w:b/>
          <w:sz w:val="24"/>
        </w:rPr>
        <w:br/>
      </w:r>
      <w:r>
        <w:rPr>
          <w:sz w:val="24"/>
        </w:rPr>
        <w:t>Standb</w:t>
      </w:r>
      <w:r w:rsidRPr="00D0152F">
        <w:rPr>
          <w:sz w:val="24"/>
        </w:rPr>
        <w:t xml:space="preserve">esucher </w:t>
      </w:r>
      <w:r>
        <w:rPr>
          <w:sz w:val="24"/>
        </w:rPr>
        <w:t xml:space="preserve">können </w:t>
      </w:r>
      <w:r w:rsidRPr="00D0152F">
        <w:rPr>
          <w:sz w:val="24"/>
        </w:rPr>
        <w:t>entdecken, wie Mak</w:t>
      </w:r>
      <w:r>
        <w:rPr>
          <w:sz w:val="24"/>
        </w:rPr>
        <w:t>o USB3 Vision Kameras mit einer Bildverarbeitungsbibliothek zur 100%-Prüfung von Getränkedosen eingesetzt werden können.</w:t>
      </w:r>
    </w:p>
    <w:p w14:paraId="629F5981" w14:textId="39DCE6C7" w:rsidR="005309A3" w:rsidRDefault="0052082F" w:rsidP="00440ED5">
      <w:pPr>
        <w:tabs>
          <w:tab w:val="left" w:pos="708"/>
          <w:tab w:val="left" w:pos="1416"/>
          <w:tab w:val="left" w:pos="2124"/>
          <w:tab w:val="left" w:pos="2832"/>
          <w:tab w:val="left" w:pos="3540"/>
          <w:tab w:val="left" w:pos="4248"/>
          <w:tab w:val="left" w:pos="4956"/>
          <w:tab w:val="left" w:pos="7080"/>
          <w:tab w:val="left" w:pos="7788"/>
          <w:tab w:val="left" w:pos="8496"/>
        </w:tabs>
        <w:rPr>
          <w:b/>
          <w:sz w:val="24"/>
        </w:rPr>
      </w:pPr>
      <w:r w:rsidRPr="00220789">
        <w:rPr>
          <w:b/>
          <w:sz w:val="24"/>
        </w:rPr>
        <w:t>Produktvermessung mit Mako-Kameras</w:t>
      </w:r>
      <w:r w:rsidRPr="00220789">
        <w:rPr>
          <w:b/>
          <w:sz w:val="24"/>
        </w:rPr>
        <w:tab/>
      </w:r>
      <w:r w:rsidR="005309A3">
        <w:rPr>
          <w:b/>
          <w:sz w:val="24"/>
        </w:rPr>
        <w:br/>
      </w:r>
      <w:r>
        <w:rPr>
          <w:sz w:val="24"/>
        </w:rPr>
        <w:t>Ein weiteres Anwendungsbeispiel</w:t>
      </w:r>
      <w:r w:rsidRPr="00D0152F">
        <w:rPr>
          <w:sz w:val="24"/>
        </w:rPr>
        <w:t xml:space="preserve"> zeigt die Kompatibilität von Allied Vision</w:t>
      </w:r>
      <w:r>
        <w:rPr>
          <w:sz w:val="24"/>
        </w:rPr>
        <w:t xml:space="preserve"> Kameras mit internationaler aber auch chinesischer</w:t>
      </w:r>
      <w:r w:rsidRPr="00D0152F">
        <w:rPr>
          <w:sz w:val="24"/>
        </w:rPr>
        <w:t xml:space="preserve"> Bildverarbeitungssoftware</w:t>
      </w:r>
      <w:r>
        <w:rPr>
          <w:sz w:val="24"/>
        </w:rPr>
        <w:t>. Mako Gigabit Ethernet Kameras lassen sich einfach in jedes Bildverarbeitungssystem integrieren. Dank GigE Vision Standard sind sie mit allen beliebten Bibliotheken von Drittanbietern kompatibel – etwa LabView, MVTec Halcon, Cognex, Common Vision Blox und viele mehr.</w:t>
      </w:r>
      <w:r w:rsidR="005309A3">
        <w:rPr>
          <w:b/>
          <w:sz w:val="24"/>
        </w:rPr>
        <w:br/>
      </w:r>
    </w:p>
    <w:p w14:paraId="59191BA9" w14:textId="54A10F7B" w:rsidR="00440ED5" w:rsidRPr="005309A3" w:rsidRDefault="007F0C33" w:rsidP="00440ED5">
      <w:pPr>
        <w:tabs>
          <w:tab w:val="left" w:pos="708"/>
          <w:tab w:val="left" w:pos="1416"/>
          <w:tab w:val="left" w:pos="2124"/>
          <w:tab w:val="left" w:pos="2832"/>
          <w:tab w:val="left" w:pos="3540"/>
          <w:tab w:val="left" w:pos="4248"/>
          <w:tab w:val="left" w:pos="4956"/>
          <w:tab w:val="left" w:pos="7080"/>
          <w:tab w:val="left" w:pos="7788"/>
          <w:tab w:val="left" w:pos="8496"/>
        </w:tabs>
        <w:rPr>
          <w:b/>
          <w:sz w:val="24"/>
        </w:rPr>
      </w:pPr>
      <w:r w:rsidRPr="005309A3">
        <w:rPr>
          <w:b/>
          <w:sz w:val="24"/>
        </w:rPr>
        <w:t>Weites Leistungsspektrum</w:t>
      </w:r>
      <w:r w:rsidR="005309A3">
        <w:rPr>
          <w:b/>
          <w:sz w:val="24"/>
        </w:rPr>
        <w:br/>
      </w:r>
      <w:r w:rsidR="0052082F" w:rsidRPr="005309A3">
        <w:rPr>
          <w:sz w:val="24"/>
        </w:rPr>
        <w:t>Die Produkt-</w:t>
      </w:r>
      <w:r w:rsidR="00440ED5" w:rsidRPr="005309A3">
        <w:rPr>
          <w:sz w:val="24"/>
        </w:rPr>
        <w:t>Highlights</w:t>
      </w:r>
      <w:r w:rsidR="00440ED5">
        <w:rPr>
          <w:sz w:val="24"/>
        </w:rPr>
        <w:t xml:space="preserve"> des diesjährigen Messeauftritts sind die neuen Mako CMOS Kameramodelle sowie die Goldeye Infrarot-Kameras.</w:t>
      </w:r>
    </w:p>
    <w:p w14:paraId="4E7C6913" w14:textId="5773B2A9" w:rsidR="00440ED5" w:rsidRPr="00440ED5" w:rsidRDefault="00440ED5" w:rsidP="00440ED5">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440ED5">
        <w:rPr>
          <w:b/>
          <w:sz w:val="24"/>
        </w:rPr>
        <w:t>Mako</w:t>
      </w:r>
      <w:r w:rsidRPr="00440ED5">
        <w:rPr>
          <w:sz w:val="24"/>
        </w:rPr>
        <w:t xml:space="preserve"> ist Allied Vision</w:t>
      </w:r>
      <w:r>
        <w:rPr>
          <w:sz w:val="24"/>
        </w:rPr>
        <w:t>s Einstiegsmodell. Die Kamera ist als USB3 Vision oder GigE Vision-Variante erhältlich und bietet eine hohe Bildqualität und industrielle Zuverlässigkeit für einen kleinen Preis. Mako-Modelle sind mit den neuesten CMOS-Sensoren von Sony, OnSemi, CMOSIS und e2v ausgestattet.</w:t>
      </w:r>
    </w:p>
    <w:p w14:paraId="00443A88" w14:textId="77777777" w:rsidR="005309A3" w:rsidRDefault="00440ED5" w:rsidP="005309A3">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440ED5">
        <w:rPr>
          <w:sz w:val="24"/>
        </w:rPr>
        <w:lastRenderedPageBreak/>
        <w:t xml:space="preserve">Die </w:t>
      </w:r>
      <w:r w:rsidRPr="00D0152F">
        <w:rPr>
          <w:b/>
          <w:sz w:val="24"/>
        </w:rPr>
        <w:t>Goldeye</w:t>
      </w:r>
      <w:r w:rsidRPr="00440ED5">
        <w:rPr>
          <w:sz w:val="24"/>
        </w:rPr>
        <w:t xml:space="preserve"> ist eine Infrarotkamera </w:t>
      </w:r>
      <w:r>
        <w:rPr>
          <w:sz w:val="24"/>
        </w:rPr>
        <w:t xml:space="preserve">für den kurzwelligen Infrarotbereich (SWIR – Short Wave Infrared). </w:t>
      </w:r>
      <w:r w:rsidR="00D0152F">
        <w:rPr>
          <w:sz w:val="24"/>
        </w:rPr>
        <w:t>Erhältlich mit GigE</w:t>
      </w:r>
      <w:r w:rsidR="0052082F">
        <w:rPr>
          <w:sz w:val="24"/>
        </w:rPr>
        <w:t>-</w:t>
      </w:r>
      <w:r w:rsidR="00D0152F">
        <w:rPr>
          <w:sz w:val="24"/>
        </w:rPr>
        <w:t>Vision oder Camera</w:t>
      </w:r>
      <w:r w:rsidR="0052082F">
        <w:rPr>
          <w:sz w:val="24"/>
        </w:rPr>
        <w:t>-</w:t>
      </w:r>
      <w:r w:rsidR="00D0152F">
        <w:rPr>
          <w:sz w:val="24"/>
        </w:rPr>
        <w:t>Link</w:t>
      </w:r>
      <w:r w:rsidR="0052082F">
        <w:rPr>
          <w:sz w:val="24"/>
        </w:rPr>
        <w:t>-</w:t>
      </w:r>
      <w:r w:rsidR="00D0152F">
        <w:rPr>
          <w:sz w:val="24"/>
        </w:rPr>
        <w:t>Schnittstelle eignen sich Goldeye Kameras für anspruchsvolle Prüfaufgaben jenseits des sichtbaren Spektrums. Zu den Anwendungsgebieten gehören Halbleiter- und Solarzellen-Inspektion, die Ermittlung vom Wassergehalt eines Produkts, Temperaturmessungen und viele mehr.</w:t>
      </w:r>
      <w:r w:rsidRPr="00440ED5">
        <w:rPr>
          <w:sz w:val="24"/>
        </w:rPr>
        <w:br/>
      </w:r>
    </w:p>
    <w:p w14:paraId="3C024463" w14:textId="3E411A6B" w:rsidR="00440ED5" w:rsidRPr="005309A3" w:rsidRDefault="00220789" w:rsidP="00440ED5">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220789">
        <w:rPr>
          <w:b/>
          <w:sz w:val="24"/>
        </w:rPr>
        <w:t>Globales Unternehmen, lokaler Service</w:t>
      </w:r>
      <w:r w:rsidR="005309A3">
        <w:rPr>
          <w:sz w:val="24"/>
        </w:rPr>
        <w:br/>
      </w:r>
      <w:r w:rsidRPr="00220789">
        <w:rPr>
          <w:sz w:val="24"/>
        </w:rPr>
        <w:t xml:space="preserve">Auf der Vision China können chinesische Besucher nicht nur ihre neuen Ansprechpartner in der Shanghai-Vertriebsniederlassung kennen lernen, sondern </w:t>
      </w:r>
      <w:r>
        <w:rPr>
          <w:sz w:val="24"/>
        </w:rPr>
        <w:t>sich auch von Experten aus Allied Visions internationalem Application Engineering Team beraten lassen.</w:t>
      </w:r>
    </w:p>
    <w:p w14:paraId="3E0659C4" w14:textId="02DB5473" w:rsidR="00440ED5" w:rsidRPr="00440ED5" w:rsidRDefault="00440ED5" w:rsidP="00440ED5">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440ED5">
        <w:rPr>
          <w:b/>
          <w:sz w:val="24"/>
          <w:lang w:val="en-US"/>
        </w:rPr>
        <w:t xml:space="preserve">Vision China Shanghai – Hall W2, </w:t>
      </w:r>
      <w:r w:rsidR="00220789">
        <w:rPr>
          <w:b/>
          <w:sz w:val="24"/>
          <w:lang w:val="en-US"/>
        </w:rPr>
        <w:t xml:space="preserve">Stand Nr. </w:t>
      </w:r>
      <w:r w:rsidRPr="00440ED5">
        <w:rPr>
          <w:b/>
          <w:sz w:val="24"/>
          <w:lang w:val="en-US"/>
        </w:rPr>
        <w:t>2742</w:t>
      </w:r>
      <w:r w:rsidRPr="00440ED5">
        <w:rPr>
          <w:b/>
          <w:sz w:val="24"/>
          <w:lang w:val="en-US"/>
        </w:rPr>
        <w:br/>
      </w:r>
      <w:r w:rsidR="00220789">
        <w:rPr>
          <w:b/>
          <w:sz w:val="24"/>
          <w:lang w:val="en-US"/>
        </w:rPr>
        <w:t>15.-17.03.2016</w:t>
      </w:r>
      <w:r w:rsidRPr="00440ED5">
        <w:rPr>
          <w:b/>
          <w:sz w:val="24"/>
          <w:lang w:val="en-US"/>
        </w:rPr>
        <w:br/>
        <w:t>Shanghai New International Expo Center</w:t>
      </w:r>
    </w:p>
    <w:p w14:paraId="27C2F3B3" w14:textId="77777777" w:rsidR="00C7791D" w:rsidRPr="00880D4B" w:rsidRDefault="00FD4F34" w:rsidP="00FD4F34">
      <w:pPr>
        <w:tabs>
          <w:tab w:val="left" w:pos="7080"/>
        </w:tabs>
        <w:rPr>
          <w:b/>
          <w:sz w:val="20"/>
          <w:lang w:val="en-US"/>
        </w:rPr>
      </w:pPr>
      <w:r w:rsidRPr="00880D4B">
        <w:rPr>
          <w:b/>
          <w:sz w:val="20"/>
          <w:lang w:val="en-US"/>
        </w:rPr>
        <w:tab/>
      </w:r>
    </w:p>
    <w:p w14:paraId="620CE3BA" w14:textId="77777777" w:rsidR="00F96362" w:rsidRPr="0063294D" w:rsidRDefault="00F96362" w:rsidP="00F96362">
      <w:pPr>
        <w:spacing w:line="240" w:lineRule="auto"/>
        <w:rPr>
          <w:b/>
          <w:sz w:val="20"/>
        </w:rPr>
      </w:pPr>
      <w:r w:rsidRPr="0063294D">
        <w:rPr>
          <w:b/>
          <w:sz w:val="20"/>
        </w:rPr>
        <w:t xml:space="preserve">Profil </w:t>
      </w:r>
      <w:r>
        <w:rPr>
          <w:b/>
          <w:sz w:val="20"/>
        </w:rPr>
        <w:t>von Allied Vision</w:t>
      </w:r>
    </w:p>
    <w:p w14:paraId="2389417F" w14:textId="4FF37282" w:rsidR="00F96362" w:rsidRDefault="00F96362" w:rsidP="00F96362">
      <w:pPr>
        <w:spacing w:line="240" w:lineRule="auto"/>
        <w:rPr>
          <w:sz w:val="20"/>
        </w:rPr>
      </w:pPr>
      <w:r>
        <w:rPr>
          <w:sz w:val="20"/>
        </w:rPr>
        <w:t>Seit über 25 Jahren hilft Allied Vision Menschen, mehr zu sehen um mehr zu leisten. Das Unternehmen liefert Kameratechnologie und Bilderfassungslösungen für die industrielle Inspektion, die Wissenschaft, die Medizintechnik, die Verkehrsüberwachung und viele weitere</w:t>
      </w:r>
      <w:r w:rsidR="00E759E1">
        <w:rPr>
          <w:sz w:val="20"/>
        </w:rPr>
        <w:t>n</w:t>
      </w:r>
      <w:r>
        <w:rPr>
          <w:sz w:val="20"/>
        </w:rPr>
        <w:t xml:space="preserve">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t>
      </w:r>
      <w:hyperlink r:id="rId7" w:history="1">
        <w:r w:rsidRPr="00C87E52">
          <w:rPr>
            <w:rStyle w:val="Hyperlink"/>
            <w:sz w:val="20"/>
          </w:rPr>
          <w:t>www.alliedvision.com</w:t>
        </w:r>
      </w:hyperlink>
      <w:r>
        <w:rPr>
          <w:sz w:val="20"/>
        </w:rPr>
        <w:t xml:space="preserve"> </w:t>
      </w:r>
    </w:p>
    <w:p w14:paraId="63A26054" w14:textId="77777777" w:rsidR="00F96362" w:rsidRPr="00AD5148" w:rsidRDefault="00F96362" w:rsidP="00F96362">
      <w:pPr>
        <w:spacing w:line="240" w:lineRule="auto"/>
        <w:rPr>
          <w:sz w:val="20"/>
        </w:rPr>
      </w:pPr>
    </w:p>
    <w:p w14:paraId="67566362" w14:textId="77777777" w:rsidR="00F96362" w:rsidRPr="00AD5148" w:rsidRDefault="00F96362" w:rsidP="00F96362">
      <w:pPr>
        <w:spacing w:line="240" w:lineRule="auto"/>
        <w:rPr>
          <w:sz w:val="20"/>
        </w:rPr>
      </w:pPr>
      <w:r>
        <w:rPr>
          <w:b/>
          <w:sz w:val="20"/>
        </w:rPr>
        <w:t>K</w:t>
      </w:r>
      <w:r w:rsidRPr="00AD5148">
        <w:rPr>
          <w:b/>
          <w:sz w:val="20"/>
        </w:rPr>
        <w:t>onta</w:t>
      </w:r>
      <w:r>
        <w:rPr>
          <w:b/>
          <w:sz w:val="20"/>
        </w:rPr>
        <w:t>k</w:t>
      </w:r>
      <w:r w:rsidRPr="00AD5148">
        <w:rPr>
          <w:b/>
          <w:sz w:val="20"/>
        </w:rPr>
        <w:t>t (</w:t>
      </w:r>
      <w:r>
        <w:rPr>
          <w:b/>
          <w:sz w:val="20"/>
        </w:rPr>
        <w:t>Firmenzentrale</w:t>
      </w:r>
      <w:r w:rsidRPr="00AD5148">
        <w:rPr>
          <w:b/>
          <w:sz w:val="20"/>
        </w:rPr>
        <w:t>):</w:t>
      </w:r>
      <w:r w:rsidRPr="00AD5148">
        <w:rPr>
          <w:b/>
          <w:sz w:val="20"/>
        </w:rPr>
        <w:br/>
      </w:r>
      <w:r w:rsidRPr="00AD5148">
        <w:rPr>
          <w:sz w:val="20"/>
        </w:rPr>
        <w:t>Allied Vision Technologies GmbH | Taschenweg 2a | 07646 Stadtroda, Germany</w:t>
      </w:r>
      <w:r w:rsidRPr="00AD5148">
        <w:rPr>
          <w:sz w:val="20"/>
        </w:rPr>
        <w:br/>
        <w:t xml:space="preserve">Tel.: +49 36428/677-0 | Fax: +49 36428/677-24 | </w:t>
      </w:r>
      <w:hyperlink r:id="rId8" w:history="1">
        <w:r w:rsidRPr="009766A0">
          <w:rPr>
            <w:rStyle w:val="Hyperlink"/>
            <w:sz w:val="20"/>
          </w:rPr>
          <w:t>info@alliedvision.com</w:t>
        </w:r>
      </w:hyperlink>
      <w:r w:rsidRPr="00AD5148">
        <w:rPr>
          <w:sz w:val="20"/>
        </w:rPr>
        <w:t xml:space="preserve"> | </w:t>
      </w:r>
      <w:hyperlink r:id="rId9" w:history="1">
        <w:r w:rsidRPr="009766A0">
          <w:rPr>
            <w:rStyle w:val="Hyperlink"/>
            <w:sz w:val="20"/>
          </w:rPr>
          <w:t>www.alliedvision.com</w:t>
        </w:r>
      </w:hyperlink>
    </w:p>
    <w:p w14:paraId="782FA3E1" w14:textId="4C59A68C" w:rsidR="00F96362" w:rsidRPr="001245D2" w:rsidRDefault="001245D2" w:rsidP="001245D2">
      <w:pPr>
        <w:rPr>
          <w:sz w:val="20"/>
          <w:lang w:val="fr-FR"/>
        </w:rPr>
      </w:pPr>
      <w:r w:rsidRPr="001245D2">
        <w:rPr>
          <w:b/>
          <w:sz w:val="20"/>
          <w:lang w:val="fr-FR"/>
        </w:rPr>
        <w:t>Ansprechpartner für die Medien :</w:t>
      </w:r>
      <w:r w:rsidRPr="001245D2">
        <w:rPr>
          <w:b/>
          <w:sz w:val="20"/>
          <w:lang w:val="fr-FR"/>
        </w:rPr>
        <w:br/>
      </w:r>
      <w:r>
        <w:rPr>
          <w:sz w:val="20"/>
          <w:lang w:val="fr-FR"/>
        </w:rPr>
        <w:t>Nathalie Többen</w:t>
      </w:r>
      <w:r>
        <w:rPr>
          <w:sz w:val="20"/>
          <w:lang w:val="fr-FR"/>
        </w:rPr>
        <w:br/>
      </w:r>
      <w:r w:rsidRPr="00A7340C">
        <w:rPr>
          <w:sz w:val="20"/>
          <w:lang w:val="fr-FR"/>
        </w:rPr>
        <w:t>Allied Vision Technologies GmbH</w:t>
      </w:r>
      <w:r>
        <w:rPr>
          <w:sz w:val="20"/>
          <w:lang w:val="fr-FR"/>
        </w:rPr>
        <w:br/>
      </w:r>
      <w:r w:rsidRPr="001245D2">
        <w:rPr>
          <w:sz w:val="20"/>
        </w:rPr>
        <w:t>Klaus-Groth-Str. 1</w:t>
      </w:r>
      <w:r>
        <w:rPr>
          <w:sz w:val="20"/>
          <w:lang w:val="fr-FR"/>
        </w:rPr>
        <w:br/>
      </w:r>
      <w:r w:rsidRPr="001245D2">
        <w:rPr>
          <w:sz w:val="20"/>
        </w:rPr>
        <w:t>22926 Ahrensburg</w:t>
      </w:r>
      <w:r w:rsidRPr="001245D2">
        <w:rPr>
          <w:sz w:val="20"/>
        </w:rPr>
        <w:tab/>
      </w:r>
      <w:r>
        <w:rPr>
          <w:sz w:val="20"/>
          <w:lang w:val="fr-FR"/>
        </w:rPr>
        <w:br/>
      </w:r>
      <w:r w:rsidRPr="001245D2">
        <w:rPr>
          <w:sz w:val="20"/>
        </w:rPr>
        <w:t>Germany</w:t>
      </w:r>
      <w:r>
        <w:rPr>
          <w:sz w:val="20"/>
          <w:lang w:val="fr-FR"/>
        </w:rPr>
        <w:br/>
      </w:r>
      <w:r w:rsidRPr="001245D2">
        <w:rPr>
          <w:sz w:val="20"/>
        </w:rPr>
        <w:t>Tel.: +49 4102/6688-194</w:t>
      </w:r>
      <w:r>
        <w:rPr>
          <w:sz w:val="20"/>
          <w:lang w:val="fr-FR"/>
        </w:rPr>
        <w:br/>
      </w:r>
      <w:r w:rsidRPr="0090005B">
        <w:rPr>
          <w:sz w:val="20"/>
          <w:lang w:val="fr-FR"/>
        </w:rPr>
        <w:t>Fax: +49 4102/6688-10</w:t>
      </w:r>
      <w:r>
        <w:rPr>
          <w:sz w:val="20"/>
          <w:lang w:val="fr-FR"/>
        </w:rPr>
        <w:br/>
      </w:r>
      <w:hyperlink r:id="rId10" w:history="1">
        <w:r w:rsidRPr="00856FA9">
          <w:rPr>
            <w:rStyle w:val="Hyperlink"/>
            <w:sz w:val="20"/>
            <w:lang w:val="fr-FR"/>
          </w:rPr>
          <w:t>nathalie.toebben@alliedvision.com</w:t>
        </w:r>
      </w:hyperlink>
    </w:p>
    <w:sectPr w:rsidR="00F96362" w:rsidRPr="001245D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E8B75" w14:textId="77777777" w:rsidR="007457DE" w:rsidRDefault="007457DE" w:rsidP="007457DE">
      <w:pPr>
        <w:spacing w:after="0" w:line="240" w:lineRule="auto"/>
      </w:pPr>
      <w:r>
        <w:separator/>
      </w:r>
    </w:p>
  </w:endnote>
  <w:endnote w:type="continuationSeparator" w:id="0">
    <w:p w14:paraId="10DBC50A" w14:textId="77777777" w:rsidR="007457DE" w:rsidRDefault="007457DE"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0173" w14:textId="77777777" w:rsidR="007457DE" w:rsidRDefault="007457DE" w:rsidP="007457DE">
      <w:pPr>
        <w:spacing w:after="0" w:line="240" w:lineRule="auto"/>
      </w:pPr>
      <w:r>
        <w:separator/>
      </w:r>
    </w:p>
  </w:footnote>
  <w:footnote w:type="continuationSeparator" w:id="0">
    <w:p w14:paraId="6502CC2D" w14:textId="77777777" w:rsidR="007457DE" w:rsidRDefault="007457DE"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6DE5636D" w:rsidR="007457DE" w:rsidRDefault="007F0C33" w:rsidP="007457DE">
    <w:pPr>
      <w:pStyle w:val="Kopfzeile"/>
      <w:jc w:val="right"/>
    </w:pPr>
    <w:r>
      <w:rPr>
        <w:noProof/>
        <w:lang w:val="en-US"/>
      </w:rPr>
      <w:drawing>
        <wp:inline distT="0" distB="0" distL="0" distR="0" wp14:anchorId="4B2C0D49" wp14:editId="503DCCC4">
          <wp:extent cx="2162175" cy="409575"/>
          <wp:effectExtent l="0" t="0" r="9525" b="9525"/>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6D623650" w14:textId="77777777" w:rsidR="007457DE" w:rsidRDefault="001245D2" w:rsidP="007457DE">
    <w:pPr>
      <w:pStyle w:val="Kopfzeile"/>
      <w:jc w:val="right"/>
    </w:pPr>
    <w:r>
      <w:pict w14:anchorId="74067891">
        <v:rect id="_x0000_i1025"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22AEA"/>
    <w:rsid w:val="000437B0"/>
    <w:rsid w:val="000701E5"/>
    <w:rsid w:val="001245D2"/>
    <w:rsid w:val="00134CD3"/>
    <w:rsid w:val="00135427"/>
    <w:rsid w:val="00220789"/>
    <w:rsid w:val="002A7FEA"/>
    <w:rsid w:val="00387281"/>
    <w:rsid w:val="003F0DA6"/>
    <w:rsid w:val="00440ED5"/>
    <w:rsid w:val="004513EC"/>
    <w:rsid w:val="0045393E"/>
    <w:rsid w:val="00464463"/>
    <w:rsid w:val="0052082F"/>
    <w:rsid w:val="005309A3"/>
    <w:rsid w:val="005C4298"/>
    <w:rsid w:val="00627FE6"/>
    <w:rsid w:val="00630522"/>
    <w:rsid w:val="0063294D"/>
    <w:rsid w:val="00681D42"/>
    <w:rsid w:val="006D002C"/>
    <w:rsid w:val="006D3ACE"/>
    <w:rsid w:val="006E0F91"/>
    <w:rsid w:val="00707AA4"/>
    <w:rsid w:val="00735A3E"/>
    <w:rsid w:val="007377D4"/>
    <w:rsid w:val="0074332A"/>
    <w:rsid w:val="007457DE"/>
    <w:rsid w:val="00762B94"/>
    <w:rsid w:val="007F0C33"/>
    <w:rsid w:val="008240B7"/>
    <w:rsid w:val="00880D4B"/>
    <w:rsid w:val="0090005B"/>
    <w:rsid w:val="00916420"/>
    <w:rsid w:val="00946E29"/>
    <w:rsid w:val="009760D4"/>
    <w:rsid w:val="009F6F44"/>
    <w:rsid w:val="00A66A37"/>
    <w:rsid w:val="00A7340C"/>
    <w:rsid w:val="00AA2C74"/>
    <w:rsid w:val="00AC16BC"/>
    <w:rsid w:val="00AD3558"/>
    <w:rsid w:val="00AD5148"/>
    <w:rsid w:val="00B32D55"/>
    <w:rsid w:val="00B7294D"/>
    <w:rsid w:val="00B7327B"/>
    <w:rsid w:val="00BB3CD0"/>
    <w:rsid w:val="00BE5342"/>
    <w:rsid w:val="00C05424"/>
    <w:rsid w:val="00C7791D"/>
    <w:rsid w:val="00D0152F"/>
    <w:rsid w:val="00D34272"/>
    <w:rsid w:val="00D87E83"/>
    <w:rsid w:val="00E759E1"/>
    <w:rsid w:val="00EE7829"/>
    <w:rsid w:val="00F96362"/>
    <w:rsid w:val="00FD4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03F50C02"/>
  <w15:docId w15:val="{E807293E-E472-4494-863B-82921EB1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halie.toebben@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4</cp:revision>
  <cp:lastPrinted>2013-06-17T12:26:00Z</cp:lastPrinted>
  <dcterms:created xsi:type="dcterms:W3CDTF">2016-03-16T09:52:00Z</dcterms:created>
  <dcterms:modified xsi:type="dcterms:W3CDTF">2016-03-16T10:21:00Z</dcterms:modified>
</cp:coreProperties>
</file>