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01"/>
      </w:tblGrid>
      <w:tr w:rsidR="007457DE" w:rsidRPr="001126D8" w14:paraId="419883F6" w14:textId="77777777">
        <w:tc>
          <w:tcPr>
            <w:tcW w:w="4606" w:type="dxa"/>
          </w:tcPr>
          <w:p w14:paraId="0EBFBD7C" w14:textId="5CB386A7" w:rsidR="007457DE" w:rsidRPr="0064742B" w:rsidRDefault="0080554C" w:rsidP="007457DE">
            <w:pPr>
              <w:rPr>
                <w:b/>
                <w:sz w:val="24"/>
                <w:lang w:val="en-US"/>
              </w:rPr>
            </w:pPr>
            <w:r>
              <w:rPr>
                <w:b/>
                <w:sz w:val="24"/>
                <w:lang w:val="en-US"/>
              </w:rPr>
              <w:t>P</w:t>
            </w:r>
            <w:r w:rsidR="004A2B93">
              <w:rPr>
                <w:b/>
                <w:sz w:val="24"/>
                <w:lang w:val="en-US"/>
              </w:rPr>
              <w:t>ress</w:t>
            </w:r>
            <w:r w:rsidR="00F81A1C">
              <w:rPr>
                <w:b/>
                <w:sz w:val="24"/>
                <w:lang w:val="en-US"/>
              </w:rPr>
              <w:t>emitteilung</w:t>
            </w:r>
          </w:p>
        </w:tc>
        <w:tc>
          <w:tcPr>
            <w:tcW w:w="4606" w:type="dxa"/>
          </w:tcPr>
          <w:p w14:paraId="6CD4FA70" w14:textId="28CEF4A3" w:rsidR="007457DE" w:rsidRPr="0064742B" w:rsidRDefault="009D6977" w:rsidP="0013623D">
            <w:pPr>
              <w:jc w:val="right"/>
              <w:rPr>
                <w:b/>
                <w:sz w:val="24"/>
                <w:lang w:val="en-US"/>
              </w:rPr>
            </w:pPr>
            <w:r>
              <w:rPr>
                <w:b/>
                <w:sz w:val="24"/>
                <w:lang w:val="en-US"/>
              </w:rPr>
              <w:t>24.07.</w:t>
            </w:r>
            <w:r w:rsidR="00073C42">
              <w:rPr>
                <w:b/>
                <w:sz w:val="24"/>
                <w:lang w:val="en-US"/>
              </w:rPr>
              <w:t>201</w:t>
            </w:r>
            <w:r w:rsidR="00BD5F4B">
              <w:rPr>
                <w:b/>
                <w:sz w:val="24"/>
                <w:lang w:val="en-US"/>
              </w:rPr>
              <w:t>8</w:t>
            </w:r>
          </w:p>
        </w:tc>
      </w:tr>
    </w:tbl>
    <w:p w14:paraId="76AF9108" w14:textId="6E41AB6D" w:rsidR="00413C26" w:rsidRPr="00AC7F4D" w:rsidRDefault="00A116B3"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r w:rsidRPr="00AC7F4D">
        <w:rPr>
          <w:sz w:val="48"/>
        </w:rPr>
        <w:br/>
      </w:r>
      <w:r w:rsidR="00AC7F4D" w:rsidRPr="00AC7F4D">
        <w:rPr>
          <w:sz w:val="44"/>
          <w:szCs w:val="44"/>
        </w:rPr>
        <w:t xml:space="preserve">Jetzt </w:t>
      </w:r>
      <w:r w:rsidR="00F55C58">
        <w:rPr>
          <w:sz w:val="44"/>
          <w:szCs w:val="44"/>
        </w:rPr>
        <w:t>verfügbar</w:t>
      </w:r>
      <w:r w:rsidR="00AC7F4D" w:rsidRPr="00AC7F4D">
        <w:rPr>
          <w:sz w:val="44"/>
          <w:szCs w:val="44"/>
        </w:rPr>
        <w:t>: Allied Visions GigE Kamera Mako mit Sony IMX273 und IMX287 CMOS Sensoren</w:t>
      </w:r>
    </w:p>
    <w:p w14:paraId="71F44EF4" w14:textId="6A4E4EF7" w:rsidR="00F55C58" w:rsidRPr="005B25D7" w:rsidRDefault="00F55C58" w:rsidP="00CB13DC">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Bold" w:hAnsi="Calibri Bold"/>
          <w:sz w:val="32"/>
          <w:szCs w:val="32"/>
        </w:rPr>
      </w:pPr>
      <w:r w:rsidRPr="005B25D7">
        <w:rPr>
          <w:rFonts w:ascii="Calibri Bold" w:hAnsi="Calibri Bold"/>
          <w:sz w:val="32"/>
          <w:szCs w:val="32"/>
        </w:rPr>
        <w:t xml:space="preserve">Allied Vision erweitert seine ultrakompakte, preiswerte </w:t>
      </w:r>
      <w:r w:rsidR="005B25D7">
        <w:rPr>
          <w:rFonts w:ascii="Calibri Bold" w:hAnsi="Calibri Bold"/>
          <w:sz w:val="32"/>
          <w:szCs w:val="32"/>
        </w:rPr>
        <w:br/>
      </w:r>
      <w:r w:rsidRPr="005B25D7">
        <w:rPr>
          <w:rFonts w:ascii="Calibri Bold" w:hAnsi="Calibri Bold"/>
          <w:sz w:val="32"/>
          <w:szCs w:val="32"/>
        </w:rPr>
        <w:t>Mako G-Kamerafamilie um zwei neue CMOS-Kameramodelle</w:t>
      </w:r>
    </w:p>
    <w:p w14:paraId="20FD3F16" w14:textId="778AF4D8" w:rsidR="00F55C58" w:rsidRPr="00F55C58" w:rsidRDefault="00DC5756" w:rsidP="00F55C5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6E13F7">
        <w:rPr>
          <w:i/>
          <w:sz w:val="24"/>
        </w:rPr>
        <w:t xml:space="preserve">Stadtroda – </w:t>
      </w:r>
      <w:r w:rsidR="00F55C58" w:rsidRPr="006E13F7">
        <w:rPr>
          <w:i/>
          <w:sz w:val="24"/>
        </w:rPr>
        <w:t xml:space="preserve">24. </w:t>
      </w:r>
      <w:r w:rsidR="00F55C58" w:rsidRPr="00F55C58">
        <w:rPr>
          <w:i/>
          <w:sz w:val="24"/>
        </w:rPr>
        <w:t>Juli</w:t>
      </w:r>
      <w:r w:rsidRPr="00F55C58">
        <w:rPr>
          <w:i/>
          <w:sz w:val="24"/>
        </w:rPr>
        <w:t xml:space="preserve"> 201</w:t>
      </w:r>
      <w:r w:rsidR="00BD5F4B" w:rsidRPr="00F55C58">
        <w:rPr>
          <w:i/>
          <w:sz w:val="24"/>
        </w:rPr>
        <w:t>8</w:t>
      </w:r>
      <w:r w:rsidR="00DA7D49" w:rsidRPr="00F55C58">
        <w:rPr>
          <w:sz w:val="24"/>
        </w:rPr>
        <w:t xml:space="preserve"> </w:t>
      </w:r>
      <w:bookmarkStart w:id="0" w:name="_Hlk501639783"/>
      <w:r w:rsidR="005C56C2" w:rsidRPr="00F55C58">
        <w:rPr>
          <w:sz w:val="24"/>
        </w:rPr>
        <w:t xml:space="preserve">- </w:t>
      </w:r>
      <w:bookmarkEnd w:id="0"/>
      <w:r w:rsidR="00E57417">
        <w:rPr>
          <w:sz w:val="24"/>
        </w:rPr>
        <w:t>Z</w:t>
      </w:r>
      <w:r w:rsidR="00E57417" w:rsidRPr="00F55C58">
        <w:rPr>
          <w:sz w:val="24"/>
        </w:rPr>
        <w:t xml:space="preserve">wei neue </w:t>
      </w:r>
      <w:r w:rsidR="00F44AE9">
        <w:rPr>
          <w:sz w:val="24"/>
        </w:rPr>
        <w:t xml:space="preserve">GigE-Vision Kameras </w:t>
      </w:r>
      <w:r w:rsidR="00E57417" w:rsidRPr="00F55C58">
        <w:rPr>
          <w:sz w:val="24"/>
        </w:rPr>
        <w:t>mit Sony Exmor</w:t>
      </w:r>
      <w:r w:rsidR="00E57417" w:rsidRPr="00F81A1C">
        <w:rPr>
          <w:sz w:val="24"/>
          <w:vertAlign w:val="superscript"/>
        </w:rPr>
        <w:t>TM</w:t>
      </w:r>
      <w:r w:rsidR="00E57417" w:rsidRPr="00F55C58">
        <w:rPr>
          <w:sz w:val="24"/>
        </w:rPr>
        <w:t xml:space="preserve"> CMOS Sensoren der zweiten Generation mit Pregius</w:t>
      </w:r>
      <w:r w:rsidR="00E57417" w:rsidRPr="00F81A1C">
        <w:rPr>
          <w:sz w:val="24"/>
          <w:vertAlign w:val="superscript"/>
        </w:rPr>
        <w:t>TM</w:t>
      </w:r>
      <w:r w:rsidR="00E57417" w:rsidRPr="00F55C58">
        <w:rPr>
          <w:sz w:val="24"/>
        </w:rPr>
        <w:t xml:space="preserve"> Global Shutter Pixel Technologie</w:t>
      </w:r>
      <w:r w:rsidR="00E57417">
        <w:rPr>
          <w:sz w:val="24"/>
        </w:rPr>
        <w:t xml:space="preserve"> </w:t>
      </w:r>
      <w:r w:rsidR="00F44AE9">
        <w:rPr>
          <w:sz w:val="24"/>
        </w:rPr>
        <w:t xml:space="preserve">ergänzen ab sofort </w:t>
      </w:r>
      <w:r w:rsidR="00F55C58" w:rsidRPr="00F55C58">
        <w:rPr>
          <w:sz w:val="24"/>
        </w:rPr>
        <w:t>Allied Vision</w:t>
      </w:r>
      <w:r w:rsidR="00F44AE9">
        <w:rPr>
          <w:sz w:val="24"/>
        </w:rPr>
        <w:t>s</w:t>
      </w:r>
      <w:r w:rsidR="00F55C58" w:rsidRPr="00F55C58">
        <w:rPr>
          <w:sz w:val="24"/>
        </w:rPr>
        <w:t xml:space="preserve"> Kamerafamilie </w:t>
      </w:r>
      <w:r w:rsidR="00F81A1C" w:rsidRPr="00F55C58">
        <w:rPr>
          <w:sz w:val="24"/>
        </w:rPr>
        <w:t>Mako</w:t>
      </w:r>
      <w:r w:rsidR="00F55C58" w:rsidRPr="00F55C58">
        <w:rPr>
          <w:sz w:val="24"/>
        </w:rPr>
        <w:t>. D</w:t>
      </w:r>
      <w:r w:rsidR="00F81A1C">
        <w:rPr>
          <w:sz w:val="24"/>
        </w:rPr>
        <w:t>ie</w:t>
      </w:r>
      <w:r w:rsidR="00F55C58" w:rsidRPr="00F55C58">
        <w:rPr>
          <w:sz w:val="24"/>
        </w:rPr>
        <w:t xml:space="preserve"> Mako G-158 verfügt über den IMX273</w:t>
      </w:r>
      <w:r w:rsidR="00F81A1C">
        <w:rPr>
          <w:sz w:val="24"/>
        </w:rPr>
        <w:t xml:space="preserve"> </w:t>
      </w:r>
      <w:r w:rsidR="00F55C58" w:rsidRPr="00F55C58">
        <w:rPr>
          <w:sz w:val="24"/>
        </w:rPr>
        <w:t xml:space="preserve">Sensor mit einer Auflösung von 1,58 Megapixeln und einer Bildrate von 75,2 fps bei voller Auflösung. Die Mako G-040 ist mit dem Sensor </w:t>
      </w:r>
      <w:r w:rsidR="00F81A1C" w:rsidRPr="00F55C58">
        <w:rPr>
          <w:sz w:val="24"/>
        </w:rPr>
        <w:t xml:space="preserve">IMX287 </w:t>
      </w:r>
      <w:r w:rsidR="00F55C58" w:rsidRPr="00F55C58">
        <w:rPr>
          <w:sz w:val="24"/>
        </w:rPr>
        <w:t xml:space="preserve">ausgestattet, der eine Auflösung von 0,40 Megapixeln und eine Bildrate von 286 fps bei voller Auflösung liefert. Mit einer kleineren Region of Interest können höhere </w:t>
      </w:r>
      <w:r w:rsidR="00F44AE9">
        <w:rPr>
          <w:sz w:val="24"/>
        </w:rPr>
        <w:t>Bild</w:t>
      </w:r>
      <w:r w:rsidR="00F55C58" w:rsidRPr="00F55C58">
        <w:rPr>
          <w:sz w:val="24"/>
        </w:rPr>
        <w:t>raten erreicht werden.</w:t>
      </w:r>
    </w:p>
    <w:p w14:paraId="70EF7E86" w14:textId="2FF96833" w:rsidR="00F55C58" w:rsidRDefault="00F55C58" w:rsidP="00A12A61">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F55C58">
        <w:rPr>
          <w:sz w:val="24"/>
        </w:rPr>
        <w:t xml:space="preserve">Die neuen Mako G-Modelle eignen sich besonders für industrielle Anwendungen, die eine höhere Genauigkeit bei Messaufgaben erfordern, insbesondere bei schnell bewegten Objekten. Aufgrund ihrer </w:t>
      </w:r>
      <w:r w:rsidR="00317466">
        <w:rPr>
          <w:sz w:val="24"/>
        </w:rPr>
        <w:t>überragenden</w:t>
      </w:r>
      <w:r w:rsidRPr="00F55C58">
        <w:rPr>
          <w:sz w:val="24"/>
        </w:rPr>
        <w:t xml:space="preserve"> Leistung</w:t>
      </w:r>
      <w:r w:rsidR="00317466">
        <w:rPr>
          <w:sz w:val="24"/>
        </w:rPr>
        <w:t xml:space="preserve"> sind die </w:t>
      </w:r>
      <w:r w:rsidRPr="00F55C58">
        <w:rPr>
          <w:sz w:val="24"/>
        </w:rPr>
        <w:t>Modelle</w:t>
      </w:r>
      <w:r w:rsidR="00317466">
        <w:rPr>
          <w:sz w:val="24"/>
        </w:rPr>
        <w:t xml:space="preserve"> bestens geeignet,</w:t>
      </w:r>
      <w:r w:rsidR="00A00974">
        <w:rPr>
          <w:sz w:val="24"/>
        </w:rPr>
        <w:t xml:space="preserve"> </w:t>
      </w:r>
      <w:r w:rsidRPr="00F55C58">
        <w:rPr>
          <w:sz w:val="24"/>
        </w:rPr>
        <w:t>bestehende CCD-Kameras mit ähnlicher Auflösung und optische</w:t>
      </w:r>
      <w:r w:rsidR="00A00974">
        <w:rPr>
          <w:sz w:val="24"/>
        </w:rPr>
        <w:t>m</w:t>
      </w:r>
      <w:r w:rsidRPr="00F55C58">
        <w:rPr>
          <w:sz w:val="24"/>
        </w:rPr>
        <w:t xml:space="preserve"> Format (z.B. Mako G-032 oder Mako G- 132 Modelle) zu ersetzen. </w:t>
      </w:r>
    </w:p>
    <w:p w14:paraId="07B6E697" w14:textId="5CA1F449" w:rsidR="00845F1C" w:rsidRPr="00F55C58" w:rsidRDefault="00F55C58" w:rsidP="00A12A61">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F55C58">
        <w:rPr>
          <w:b/>
          <w:sz w:val="24"/>
        </w:rPr>
        <w:t>Schnellere Bildraten und bessere Bildqualität</w:t>
      </w:r>
      <w:r w:rsidRPr="00F55C58">
        <w:rPr>
          <w:b/>
          <w:sz w:val="24"/>
        </w:rPr>
        <w:br/>
      </w:r>
      <w:r w:rsidRPr="00F55C58">
        <w:rPr>
          <w:sz w:val="24"/>
        </w:rPr>
        <w:t xml:space="preserve">Im Vergleich zu </w:t>
      </w:r>
      <w:r w:rsidR="00317466">
        <w:rPr>
          <w:sz w:val="24"/>
        </w:rPr>
        <w:t>den entsprechenden</w:t>
      </w:r>
      <w:r w:rsidRPr="00F55C58">
        <w:rPr>
          <w:sz w:val="24"/>
        </w:rPr>
        <w:t xml:space="preserve"> </w:t>
      </w:r>
      <w:r w:rsidR="00317466">
        <w:rPr>
          <w:sz w:val="24"/>
        </w:rPr>
        <w:t>Modellen</w:t>
      </w:r>
      <w:r w:rsidRPr="00F55C58">
        <w:rPr>
          <w:sz w:val="24"/>
        </w:rPr>
        <w:t xml:space="preserve"> </w:t>
      </w:r>
      <w:r w:rsidR="00F44AE9">
        <w:rPr>
          <w:sz w:val="24"/>
        </w:rPr>
        <w:t xml:space="preserve">mit CCD-Sensoren </w:t>
      </w:r>
      <w:r w:rsidRPr="00F55C58">
        <w:rPr>
          <w:sz w:val="24"/>
        </w:rPr>
        <w:t xml:space="preserve">sind beide CMOS Mako Kameras schneller. Die Bildrate der Mako G-040 ist </w:t>
      </w:r>
      <w:r w:rsidR="00CF6E28" w:rsidRPr="00F55C58">
        <w:rPr>
          <w:sz w:val="24"/>
        </w:rPr>
        <w:t>2,8-mal</w:t>
      </w:r>
      <w:r w:rsidRPr="00F55C58">
        <w:rPr>
          <w:sz w:val="24"/>
        </w:rPr>
        <w:t xml:space="preserve"> so hoch wie die der vergleichbaren CCD-Kamera Mako G- 032. Die Bildrate de</w:t>
      </w:r>
      <w:r w:rsidR="00317466">
        <w:rPr>
          <w:sz w:val="24"/>
        </w:rPr>
        <w:t>r</w:t>
      </w:r>
      <w:r w:rsidRPr="00F55C58">
        <w:rPr>
          <w:sz w:val="24"/>
        </w:rPr>
        <w:t xml:space="preserve"> neuen Mako G-158 </w:t>
      </w:r>
      <w:r w:rsidR="00317466">
        <w:rPr>
          <w:sz w:val="24"/>
        </w:rPr>
        <w:t>liegt</w:t>
      </w:r>
      <w:r w:rsidRPr="00F55C58">
        <w:rPr>
          <w:sz w:val="24"/>
        </w:rPr>
        <w:t xml:space="preserve"> </w:t>
      </w:r>
      <w:r w:rsidR="00CF6E28" w:rsidRPr="00F55C58">
        <w:rPr>
          <w:sz w:val="24"/>
        </w:rPr>
        <w:t>2,5-mal</w:t>
      </w:r>
      <w:r w:rsidRPr="00F55C58">
        <w:rPr>
          <w:sz w:val="24"/>
        </w:rPr>
        <w:t xml:space="preserve"> höher als die Bildrate de</w:t>
      </w:r>
      <w:r w:rsidR="00317466">
        <w:rPr>
          <w:sz w:val="24"/>
        </w:rPr>
        <w:t>r</w:t>
      </w:r>
      <w:r w:rsidRPr="00F55C58">
        <w:rPr>
          <w:sz w:val="24"/>
        </w:rPr>
        <w:t xml:space="preserve"> Mako G-125.</w:t>
      </w:r>
    </w:p>
    <w:p w14:paraId="237A9599" w14:textId="7CD43F1F" w:rsidR="00F55C58" w:rsidRPr="00F55C58" w:rsidRDefault="00C15604" w:rsidP="00F55C5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0A0574">
        <w:rPr>
          <w:sz w:val="24"/>
        </w:rPr>
        <w:t>Außerdem zeichnen sich die</w:t>
      </w:r>
      <w:r w:rsidR="00F55C58" w:rsidRPr="000A0574">
        <w:rPr>
          <w:sz w:val="24"/>
        </w:rPr>
        <w:t xml:space="preserve"> Mako G-040 und Mako G-158</w:t>
      </w:r>
      <w:r w:rsidRPr="000A0574">
        <w:rPr>
          <w:sz w:val="24"/>
        </w:rPr>
        <w:t xml:space="preserve"> durch ein</w:t>
      </w:r>
      <w:r w:rsidR="00F55C58" w:rsidRPr="000A0574">
        <w:rPr>
          <w:sz w:val="24"/>
        </w:rPr>
        <w:t xml:space="preserve">en </w:t>
      </w:r>
      <w:r w:rsidRPr="000A0574">
        <w:rPr>
          <w:sz w:val="24"/>
        </w:rPr>
        <w:t xml:space="preserve">größeren </w:t>
      </w:r>
      <w:r w:rsidR="00F55C58" w:rsidRPr="000A0574">
        <w:rPr>
          <w:sz w:val="24"/>
        </w:rPr>
        <w:t xml:space="preserve">Dynamikumfang als die </w:t>
      </w:r>
      <w:r w:rsidR="00196BF9" w:rsidRPr="000A0574">
        <w:rPr>
          <w:sz w:val="24"/>
        </w:rPr>
        <w:t>vergleichbaren</w:t>
      </w:r>
      <w:r w:rsidR="00F55C58" w:rsidRPr="000A0574">
        <w:rPr>
          <w:sz w:val="24"/>
        </w:rPr>
        <w:t xml:space="preserve"> CCD-Modelle</w:t>
      </w:r>
      <w:r w:rsidRPr="000A0574">
        <w:rPr>
          <w:sz w:val="24"/>
        </w:rPr>
        <w:t xml:space="preserve"> aus</w:t>
      </w:r>
      <w:r w:rsidR="00F55C58" w:rsidRPr="000A0574">
        <w:rPr>
          <w:sz w:val="24"/>
        </w:rPr>
        <w:t xml:space="preserve">. </w:t>
      </w:r>
      <w:r w:rsidR="000A0574" w:rsidRPr="000A0574">
        <w:rPr>
          <w:sz w:val="24"/>
        </w:rPr>
        <w:t>S</w:t>
      </w:r>
      <w:r w:rsidR="00F55C58" w:rsidRPr="000A0574">
        <w:rPr>
          <w:sz w:val="24"/>
        </w:rPr>
        <w:t>ehr geringe</w:t>
      </w:r>
      <w:r w:rsidR="000A0574" w:rsidRPr="000A0574">
        <w:rPr>
          <w:sz w:val="24"/>
        </w:rPr>
        <w:t>s</w:t>
      </w:r>
      <w:r w:rsidR="00F55C58" w:rsidRPr="000A0574">
        <w:rPr>
          <w:sz w:val="24"/>
        </w:rPr>
        <w:t xml:space="preserve"> Rauschen (bis auf </w:t>
      </w:r>
      <w:r w:rsidR="00F55C58" w:rsidRPr="000A0574">
        <w:rPr>
          <w:sz w:val="24"/>
        </w:rPr>
        <w:lastRenderedPageBreak/>
        <w:t xml:space="preserve">wenige Elektronen) und eine hohe Gleichmäßigkeit sowohl im Dunkelsignal als auch in der </w:t>
      </w:r>
      <w:r w:rsidR="000A0574" w:rsidRPr="000A0574">
        <w:rPr>
          <w:sz w:val="24"/>
        </w:rPr>
        <w:t xml:space="preserve">Lichtempfindlichkeit </w:t>
      </w:r>
      <w:r w:rsidRPr="000A0574">
        <w:rPr>
          <w:sz w:val="24"/>
        </w:rPr>
        <w:t>führ</w:t>
      </w:r>
      <w:r w:rsidR="000A0574" w:rsidRPr="000A0574">
        <w:rPr>
          <w:sz w:val="24"/>
        </w:rPr>
        <w:t>en</w:t>
      </w:r>
      <w:r w:rsidRPr="000A0574">
        <w:rPr>
          <w:sz w:val="24"/>
        </w:rPr>
        <w:t xml:space="preserve"> zu einer sehr </w:t>
      </w:r>
      <w:r w:rsidR="00F55C58" w:rsidRPr="000A0574">
        <w:rPr>
          <w:sz w:val="24"/>
        </w:rPr>
        <w:t>hohen Bildqualität.</w:t>
      </w:r>
      <w:r w:rsidR="00F55C58" w:rsidRPr="00F55C58">
        <w:rPr>
          <w:sz w:val="24"/>
        </w:rPr>
        <w:t xml:space="preserve"> Die Mako G-040 profitiert </w:t>
      </w:r>
      <w:r w:rsidR="000B03B7">
        <w:rPr>
          <w:sz w:val="24"/>
        </w:rPr>
        <w:t xml:space="preserve">zudem </w:t>
      </w:r>
      <w:r w:rsidR="00F55C58" w:rsidRPr="00F55C58">
        <w:rPr>
          <w:sz w:val="24"/>
        </w:rPr>
        <w:t xml:space="preserve">von der Pixelgröße von 6,9 </w:t>
      </w:r>
      <w:r w:rsidR="00F55C58" w:rsidRPr="00F55C58">
        <w:rPr>
          <w:sz w:val="24"/>
          <w:lang w:val="en-US"/>
        </w:rPr>
        <w:t>μ</w:t>
      </w:r>
      <w:r w:rsidR="00F55C58" w:rsidRPr="00F55C58">
        <w:rPr>
          <w:sz w:val="24"/>
        </w:rPr>
        <w:t>m, die eine höhere Empfindlichkeit und damit kürzere Verschlusszeiten ermöglicht.</w:t>
      </w:r>
    </w:p>
    <w:p w14:paraId="5ABC4567" w14:textId="55144951" w:rsidR="006A7B64" w:rsidRPr="00F55C58" w:rsidRDefault="006A7B64" w:rsidP="00F55C5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rPr>
      </w:pPr>
      <w:r w:rsidRPr="00F55C58">
        <w:rPr>
          <w:b/>
          <w:sz w:val="24"/>
        </w:rPr>
        <w:t>Mako G-040 (NE</w:t>
      </w:r>
      <w:r w:rsidR="00F55C58" w:rsidRPr="00F55C58">
        <w:rPr>
          <w:b/>
          <w:sz w:val="24"/>
        </w:rPr>
        <w:t>U</w:t>
      </w:r>
      <w:r w:rsidRPr="00F55C58">
        <w:rPr>
          <w:b/>
          <w:sz w:val="24"/>
        </w:rPr>
        <w:t>) versus Mako G-032</w:t>
      </w:r>
    </w:p>
    <w:tbl>
      <w:tblPr>
        <w:tblStyle w:val="Tabellenraster"/>
        <w:tblW w:w="9067" w:type="dxa"/>
        <w:tblLook w:val="04A0" w:firstRow="1" w:lastRow="0" w:firstColumn="1" w:lastColumn="0" w:noHBand="0" w:noVBand="1"/>
      </w:tblPr>
      <w:tblGrid>
        <w:gridCol w:w="2263"/>
        <w:gridCol w:w="3544"/>
        <w:gridCol w:w="3260"/>
      </w:tblGrid>
      <w:tr w:rsidR="006A7B64" w:rsidRPr="00745381" w14:paraId="3506F425" w14:textId="77777777" w:rsidTr="00DD732A">
        <w:trPr>
          <w:trHeight w:val="397"/>
        </w:trPr>
        <w:tc>
          <w:tcPr>
            <w:tcW w:w="2263" w:type="dxa"/>
            <w:shd w:val="clear" w:color="auto" w:fill="DDD9C3" w:themeFill="background2" w:themeFillShade="E6"/>
            <w:vAlign w:val="center"/>
          </w:tcPr>
          <w:p w14:paraId="03BF564A" w14:textId="7E29EF77"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Model</w:t>
            </w:r>
            <w:r w:rsidR="006E13F7">
              <w:rPr>
                <w:rFonts w:cs="Alright Sans Light"/>
                <w:b/>
                <w:spacing w:val="2"/>
                <w:sz w:val="24"/>
                <w:szCs w:val="24"/>
                <w:lang w:val="en-US"/>
              </w:rPr>
              <w:t>l</w:t>
            </w:r>
          </w:p>
        </w:tc>
        <w:tc>
          <w:tcPr>
            <w:tcW w:w="3544" w:type="dxa"/>
            <w:vAlign w:val="center"/>
          </w:tcPr>
          <w:p w14:paraId="5E5E0E80" w14:textId="3A97DFF4" w:rsidR="006A7B64" w:rsidRPr="00745381" w:rsidRDefault="006A7B64" w:rsidP="00DD732A">
            <w:pPr>
              <w:autoSpaceDE w:val="0"/>
              <w:autoSpaceDN w:val="0"/>
              <w:adjustRightInd w:val="0"/>
              <w:spacing w:before="60" w:after="60"/>
              <w:jc w:val="center"/>
              <w:rPr>
                <w:rFonts w:eastAsia="AlrightSans-Light" w:cs="AlrightSans-Light"/>
                <w:b/>
                <w:sz w:val="24"/>
                <w:szCs w:val="24"/>
                <w:lang w:val="en-US"/>
              </w:rPr>
            </w:pPr>
            <w:r w:rsidRPr="00745381">
              <w:rPr>
                <w:rFonts w:eastAsia="AlrightSans-Light" w:cs="AlrightSans-Light"/>
                <w:b/>
                <w:sz w:val="24"/>
                <w:szCs w:val="24"/>
                <w:lang w:val="en-US"/>
              </w:rPr>
              <w:t>Ma</w:t>
            </w:r>
            <w:r>
              <w:rPr>
                <w:rFonts w:eastAsia="AlrightSans-Light" w:cs="AlrightSans-Light"/>
                <w:b/>
                <w:sz w:val="24"/>
                <w:szCs w:val="24"/>
                <w:lang w:val="en-US"/>
              </w:rPr>
              <w:t>ko</w:t>
            </w:r>
            <w:r w:rsidRPr="00745381">
              <w:rPr>
                <w:rFonts w:eastAsia="AlrightSans-Light" w:cs="AlrightSans-Light"/>
                <w:b/>
                <w:sz w:val="24"/>
                <w:szCs w:val="24"/>
                <w:lang w:val="en-US"/>
              </w:rPr>
              <w:t xml:space="preserve"> G-</w:t>
            </w:r>
            <w:r>
              <w:rPr>
                <w:rFonts w:eastAsia="AlrightSans-Light" w:cs="AlrightSans-Light"/>
                <w:b/>
                <w:sz w:val="24"/>
                <w:szCs w:val="24"/>
                <w:lang w:val="en-US"/>
              </w:rPr>
              <w:t>040 (NE</w:t>
            </w:r>
            <w:r w:rsidR="00F55C58">
              <w:rPr>
                <w:rFonts w:eastAsia="AlrightSans-Light" w:cs="AlrightSans-Light"/>
                <w:b/>
                <w:sz w:val="24"/>
                <w:szCs w:val="24"/>
                <w:lang w:val="en-US"/>
              </w:rPr>
              <w:t>U</w:t>
            </w:r>
            <w:r>
              <w:rPr>
                <w:rFonts w:eastAsia="AlrightSans-Light" w:cs="AlrightSans-Light"/>
                <w:b/>
                <w:sz w:val="24"/>
                <w:szCs w:val="24"/>
                <w:lang w:val="en-US"/>
              </w:rPr>
              <w:t>)</w:t>
            </w:r>
          </w:p>
        </w:tc>
        <w:tc>
          <w:tcPr>
            <w:tcW w:w="3260" w:type="dxa"/>
          </w:tcPr>
          <w:p w14:paraId="595F387D" w14:textId="77777777" w:rsidR="006A7B64" w:rsidRPr="00745381" w:rsidRDefault="006A7B64" w:rsidP="00DD732A">
            <w:pPr>
              <w:autoSpaceDE w:val="0"/>
              <w:autoSpaceDN w:val="0"/>
              <w:adjustRightInd w:val="0"/>
              <w:spacing w:before="60" w:after="60"/>
              <w:jc w:val="center"/>
              <w:rPr>
                <w:rFonts w:eastAsia="AlrightSans-Light" w:cs="AlrightSans-Light"/>
                <w:b/>
                <w:sz w:val="24"/>
                <w:szCs w:val="24"/>
                <w:lang w:val="en-US"/>
              </w:rPr>
            </w:pPr>
            <w:r w:rsidRPr="00745381">
              <w:rPr>
                <w:rFonts w:eastAsia="AlrightSans-Light" w:cs="AlrightSans-Light"/>
                <w:b/>
                <w:sz w:val="24"/>
                <w:szCs w:val="24"/>
                <w:lang w:val="en-US"/>
              </w:rPr>
              <w:t>Ma</w:t>
            </w:r>
            <w:r>
              <w:rPr>
                <w:rFonts w:eastAsia="AlrightSans-Light" w:cs="AlrightSans-Light"/>
                <w:b/>
                <w:sz w:val="24"/>
                <w:szCs w:val="24"/>
                <w:lang w:val="en-US"/>
              </w:rPr>
              <w:t>ko</w:t>
            </w:r>
            <w:r w:rsidRPr="00745381">
              <w:rPr>
                <w:rFonts w:eastAsia="AlrightSans-Light" w:cs="AlrightSans-Light"/>
                <w:b/>
                <w:sz w:val="24"/>
                <w:szCs w:val="24"/>
                <w:lang w:val="en-US"/>
              </w:rPr>
              <w:t xml:space="preserve"> G-</w:t>
            </w:r>
            <w:r>
              <w:rPr>
                <w:rFonts w:eastAsia="AlrightSans-Light" w:cs="AlrightSans-Light"/>
                <w:b/>
                <w:sz w:val="24"/>
                <w:szCs w:val="24"/>
                <w:lang w:val="en-US"/>
              </w:rPr>
              <w:t>032</w:t>
            </w:r>
          </w:p>
        </w:tc>
      </w:tr>
      <w:tr w:rsidR="006A7B64" w:rsidRPr="00745381" w14:paraId="5E3E25E5" w14:textId="77777777" w:rsidTr="00DD732A">
        <w:trPr>
          <w:trHeight w:val="397"/>
        </w:trPr>
        <w:tc>
          <w:tcPr>
            <w:tcW w:w="2263" w:type="dxa"/>
            <w:shd w:val="clear" w:color="auto" w:fill="DDD9C3" w:themeFill="background2" w:themeFillShade="E6"/>
            <w:vAlign w:val="center"/>
          </w:tcPr>
          <w:p w14:paraId="66D0F606" w14:textId="77777777"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Sensor</w:t>
            </w:r>
          </w:p>
        </w:tc>
        <w:tc>
          <w:tcPr>
            <w:tcW w:w="3544" w:type="dxa"/>
            <w:vAlign w:val="center"/>
          </w:tcPr>
          <w:p w14:paraId="797B2210" w14:textId="73B0954F" w:rsidR="006A7B64" w:rsidRPr="00745381" w:rsidRDefault="006A7B64" w:rsidP="00DD732A">
            <w:pPr>
              <w:autoSpaceDE w:val="0"/>
              <w:autoSpaceDN w:val="0"/>
              <w:adjustRightInd w:val="0"/>
              <w:spacing w:before="60" w:after="60"/>
              <w:jc w:val="center"/>
              <w:rPr>
                <w:rFonts w:cs="Alright Sans Light"/>
                <w:b/>
                <w:spacing w:val="2"/>
                <w:sz w:val="24"/>
                <w:szCs w:val="24"/>
                <w:lang w:val="en-US"/>
              </w:rPr>
            </w:pPr>
            <w:r w:rsidRPr="00745381">
              <w:rPr>
                <w:rFonts w:eastAsia="AlrightSans-Light" w:cs="AlrightSans-Light"/>
                <w:sz w:val="24"/>
                <w:szCs w:val="24"/>
                <w:lang w:val="en-US"/>
              </w:rPr>
              <w:t>Sony IMX287</w:t>
            </w:r>
            <w:r>
              <w:rPr>
                <w:rFonts w:eastAsia="AlrightSans-Light" w:cs="AlrightSans-Light"/>
                <w:sz w:val="24"/>
                <w:szCs w:val="24"/>
                <w:lang w:val="en-US"/>
              </w:rPr>
              <w:t xml:space="preserve"> Exmor</w:t>
            </w:r>
          </w:p>
        </w:tc>
        <w:tc>
          <w:tcPr>
            <w:tcW w:w="3260" w:type="dxa"/>
          </w:tcPr>
          <w:p w14:paraId="03D6B082" w14:textId="77777777" w:rsidR="006A7B64" w:rsidRPr="00745381" w:rsidRDefault="006A7B64" w:rsidP="00DD732A">
            <w:pPr>
              <w:autoSpaceDE w:val="0"/>
              <w:autoSpaceDN w:val="0"/>
              <w:adjustRightInd w:val="0"/>
              <w:spacing w:before="60" w:after="60"/>
              <w:jc w:val="center"/>
              <w:rPr>
                <w:rFonts w:eastAsia="AlrightSans-Light" w:cs="AlrightSans-Light"/>
                <w:sz w:val="24"/>
                <w:szCs w:val="24"/>
                <w:lang w:val="en-US"/>
              </w:rPr>
            </w:pPr>
            <w:r>
              <w:rPr>
                <w:rFonts w:eastAsia="AlrightSans-Light" w:cs="AlrightSans-Light"/>
                <w:sz w:val="24"/>
                <w:szCs w:val="24"/>
                <w:lang w:val="en-US"/>
              </w:rPr>
              <w:t>Sony ICX424</w:t>
            </w:r>
          </w:p>
        </w:tc>
      </w:tr>
      <w:tr w:rsidR="006A7B64" w:rsidRPr="00745381" w14:paraId="1C368F14" w14:textId="77777777" w:rsidTr="00DD732A">
        <w:trPr>
          <w:trHeight w:val="397"/>
        </w:trPr>
        <w:tc>
          <w:tcPr>
            <w:tcW w:w="2263" w:type="dxa"/>
            <w:shd w:val="clear" w:color="auto" w:fill="DDD9C3" w:themeFill="background2" w:themeFillShade="E6"/>
            <w:vAlign w:val="center"/>
          </w:tcPr>
          <w:p w14:paraId="1140A4A6" w14:textId="5E81A65C"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Sensor</w:t>
            </w:r>
            <w:r w:rsidR="00F55C58">
              <w:rPr>
                <w:rFonts w:cs="Alright Sans Light"/>
                <w:b/>
                <w:spacing w:val="2"/>
                <w:sz w:val="24"/>
                <w:szCs w:val="24"/>
                <w:lang w:val="en-US"/>
              </w:rPr>
              <w:t>t</w:t>
            </w:r>
            <w:r w:rsidRPr="00745381">
              <w:rPr>
                <w:rFonts w:cs="Alright Sans Light"/>
                <w:b/>
                <w:spacing w:val="2"/>
                <w:sz w:val="24"/>
                <w:szCs w:val="24"/>
                <w:lang w:val="en-US"/>
              </w:rPr>
              <w:t>yp</w:t>
            </w:r>
          </w:p>
        </w:tc>
        <w:tc>
          <w:tcPr>
            <w:tcW w:w="3544" w:type="dxa"/>
          </w:tcPr>
          <w:p w14:paraId="77F941B4" w14:textId="77777777" w:rsidR="006A7B64" w:rsidRPr="00745381" w:rsidRDefault="006A7B64" w:rsidP="00DD732A">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CMOS</w:t>
            </w:r>
          </w:p>
        </w:tc>
        <w:tc>
          <w:tcPr>
            <w:tcW w:w="3260" w:type="dxa"/>
          </w:tcPr>
          <w:p w14:paraId="305A8895" w14:textId="77777777"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CCD</w:t>
            </w:r>
          </w:p>
        </w:tc>
      </w:tr>
      <w:tr w:rsidR="006A7B64" w:rsidRPr="00745381" w14:paraId="38710017" w14:textId="77777777" w:rsidTr="00DD732A">
        <w:trPr>
          <w:trHeight w:val="397"/>
        </w:trPr>
        <w:tc>
          <w:tcPr>
            <w:tcW w:w="2263" w:type="dxa"/>
            <w:shd w:val="clear" w:color="auto" w:fill="DDD9C3" w:themeFill="background2" w:themeFillShade="E6"/>
            <w:vAlign w:val="center"/>
          </w:tcPr>
          <w:p w14:paraId="741BA8A9" w14:textId="087A8D28"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Shutter</w:t>
            </w:r>
            <w:r w:rsidR="00F55C58">
              <w:rPr>
                <w:rFonts w:cs="Alright Sans Light"/>
                <w:b/>
                <w:spacing w:val="2"/>
                <w:sz w:val="24"/>
                <w:szCs w:val="24"/>
                <w:lang w:val="en-US"/>
              </w:rPr>
              <w:t>-T</w:t>
            </w:r>
            <w:r w:rsidRPr="00745381">
              <w:rPr>
                <w:rFonts w:cs="Alright Sans Light"/>
                <w:b/>
                <w:spacing w:val="2"/>
                <w:sz w:val="24"/>
                <w:szCs w:val="24"/>
                <w:lang w:val="en-US"/>
              </w:rPr>
              <w:t>yp</w:t>
            </w:r>
          </w:p>
        </w:tc>
        <w:tc>
          <w:tcPr>
            <w:tcW w:w="3544" w:type="dxa"/>
          </w:tcPr>
          <w:p w14:paraId="642256A6" w14:textId="77777777"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 xml:space="preserve">Pregius </w:t>
            </w:r>
            <w:r w:rsidRPr="00745381">
              <w:rPr>
                <w:rFonts w:eastAsia="AlrightSans-Light" w:cs="AlrightSans-Light"/>
                <w:sz w:val="24"/>
                <w:szCs w:val="24"/>
                <w:lang w:val="en-US"/>
              </w:rPr>
              <w:t>Global shutter</w:t>
            </w:r>
          </w:p>
        </w:tc>
        <w:tc>
          <w:tcPr>
            <w:tcW w:w="3260" w:type="dxa"/>
          </w:tcPr>
          <w:p w14:paraId="146316DE" w14:textId="77777777"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Global shutter</w:t>
            </w:r>
          </w:p>
        </w:tc>
      </w:tr>
      <w:tr w:rsidR="006A7B64" w:rsidRPr="00745381" w14:paraId="6D2402E6" w14:textId="77777777" w:rsidTr="00DD732A">
        <w:trPr>
          <w:trHeight w:val="397"/>
        </w:trPr>
        <w:tc>
          <w:tcPr>
            <w:tcW w:w="2263" w:type="dxa"/>
            <w:shd w:val="clear" w:color="auto" w:fill="DDD9C3" w:themeFill="background2" w:themeFillShade="E6"/>
            <w:vAlign w:val="center"/>
          </w:tcPr>
          <w:p w14:paraId="621D4A18" w14:textId="48F171D6"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Sensor</w:t>
            </w:r>
            <w:r w:rsidR="00F55C58">
              <w:rPr>
                <w:rFonts w:cs="Alright Sans Light"/>
                <w:b/>
                <w:spacing w:val="2"/>
                <w:sz w:val="24"/>
                <w:szCs w:val="24"/>
                <w:lang w:val="en-US"/>
              </w:rPr>
              <w:t>größe</w:t>
            </w:r>
          </w:p>
        </w:tc>
        <w:tc>
          <w:tcPr>
            <w:tcW w:w="3544" w:type="dxa"/>
          </w:tcPr>
          <w:p w14:paraId="18B06F76" w14:textId="0191CBE2" w:rsidR="006A7B64" w:rsidRPr="00745381" w:rsidRDefault="006A7B64" w:rsidP="00DD732A">
            <w:pPr>
              <w:spacing w:before="60" w:after="60"/>
              <w:jc w:val="center"/>
              <w:rPr>
                <w:rFonts w:cs="Alright Sans Light"/>
                <w:b/>
                <w:spacing w:val="2"/>
                <w:sz w:val="24"/>
                <w:szCs w:val="24"/>
                <w:lang w:val="en-US"/>
              </w:rPr>
            </w:pPr>
            <w:r w:rsidRPr="00745381">
              <w:rPr>
                <w:rFonts w:eastAsia="AlrightSans-Light" w:cs="AlrightSans-Light"/>
                <w:sz w:val="24"/>
                <w:szCs w:val="24"/>
                <w:lang w:val="en-US"/>
              </w:rPr>
              <w:t>Typ</w:t>
            </w:r>
            <w:r w:rsidR="00001922">
              <w:rPr>
                <w:rFonts w:eastAsia="AlrightSans-Light" w:cs="AlrightSans-Light"/>
                <w:sz w:val="24"/>
                <w:szCs w:val="24"/>
                <w:lang w:val="en-US"/>
              </w:rPr>
              <w:t xml:space="preserve"> </w:t>
            </w:r>
            <w:r w:rsidR="00F71A89">
              <w:rPr>
                <w:rFonts w:eastAsia="AlrightSans-Light" w:cs="AlrightSans-Light"/>
                <w:sz w:val="24"/>
                <w:szCs w:val="24"/>
                <w:lang w:val="en-US"/>
              </w:rPr>
              <w:t>1/2,9</w:t>
            </w:r>
          </w:p>
        </w:tc>
        <w:tc>
          <w:tcPr>
            <w:tcW w:w="3260" w:type="dxa"/>
          </w:tcPr>
          <w:p w14:paraId="43B0B531" w14:textId="5147511A"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Typ 1/3</w:t>
            </w:r>
          </w:p>
        </w:tc>
      </w:tr>
      <w:tr w:rsidR="006A7B64" w:rsidRPr="00745381" w14:paraId="446A5B8D" w14:textId="77777777" w:rsidTr="00DD732A">
        <w:trPr>
          <w:trHeight w:val="397"/>
        </w:trPr>
        <w:tc>
          <w:tcPr>
            <w:tcW w:w="2263" w:type="dxa"/>
            <w:shd w:val="clear" w:color="auto" w:fill="DDD9C3" w:themeFill="background2" w:themeFillShade="E6"/>
            <w:vAlign w:val="center"/>
          </w:tcPr>
          <w:p w14:paraId="19901330" w14:textId="1F9FF4FC"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Pixel</w:t>
            </w:r>
            <w:r w:rsidR="00F55C58">
              <w:rPr>
                <w:rFonts w:cs="Alright Sans Light"/>
                <w:b/>
                <w:spacing w:val="2"/>
                <w:sz w:val="24"/>
                <w:szCs w:val="24"/>
                <w:lang w:val="en-US"/>
              </w:rPr>
              <w:t>größe</w:t>
            </w:r>
          </w:p>
        </w:tc>
        <w:tc>
          <w:tcPr>
            <w:tcW w:w="3544" w:type="dxa"/>
          </w:tcPr>
          <w:p w14:paraId="473CE5FD" w14:textId="000DACAF" w:rsidR="006A7B64" w:rsidRPr="00745381" w:rsidRDefault="006A7B64" w:rsidP="00DD732A">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6</w:t>
            </w:r>
            <w:r w:rsidR="00F55C58">
              <w:rPr>
                <w:rFonts w:eastAsia="AlrightSans-Light" w:cs="AlrightSans-Light"/>
                <w:sz w:val="24"/>
                <w:szCs w:val="24"/>
                <w:lang w:val="en-US"/>
              </w:rPr>
              <w:t>,</w:t>
            </w:r>
            <w:r w:rsidRPr="00745381">
              <w:rPr>
                <w:rFonts w:eastAsia="AlrightSans-Light" w:cs="AlrightSans-Light"/>
                <w:sz w:val="24"/>
                <w:szCs w:val="24"/>
                <w:lang w:val="en-US"/>
              </w:rPr>
              <w:t>9</w:t>
            </w:r>
            <w:r>
              <w:rPr>
                <w:rFonts w:eastAsia="AlrightSans-Light" w:cs="AlrightSans-Light"/>
                <w:sz w:val="24"/>
                <w:szCs w:val="24"/>
                <w:lang w:val="en-US"/>
              </w:rPr>
              <w:t>0</w:t>
            </w:r>
            <w:r w:rsidRPr="00745381">
              <w:rPr>
                <w:rFonts w:eastAsia="AlrightSans-Light" w:cs="AlrightSans-Light"/>
                <w:sz w:val="24"/>
                <w:szCs w:val="24"/>
                <w:lang w:val="en-US"/>
              </w:rPr>
              <w:t xml:space="preserve"> μm × 6</w:t>
            </w:r>
            <w:r w:rsidR="00F55C58">
              <w:rPr>
                <w:rFonts w:eastAsia="AlrightSans-Light" w:cs="AlrightSans-Light"/>
                <w:sz w:val="24"/>
                <w:szCs w:val="24"/>
                <w:lang w:val="en-US"/>
              </w:rPr>
              <w:t>,</w:t>
            </w:r>
            <w:r w:rsidRPr="00745381">
              <w:rPr>
                <w:rFonts w:eastAsia="AlrightSans-Light" w:cs="AlrightSans-Light"/>
                <w:sz w:val="24"/>
                <w:szCs w:val="24"/>
                <w:lang w:val="en-US"/>
              </w:rPr>
              <w:t>9</w:t>
            </w:r>
            <w:r>
              <w:rPr>
                <w:rFonts w:eastAsia="AlrightSans-Light" w:cs="AlrightSans-Light"/>
                <w:sz w:val="24"/>
                <w:szCs w:val="24"/>
                <w:lang w:val="en-US"/>
              </w:rPr>
              <w:t>0</w:t>
            </w:r>
            <w:r w:rsidRPr="00745381">
              <w:rPr>
                <w:rFonts w:eastAsia="AlrightSans-Light" w:cs="AlrightSans-Light"/>
                <w:sz w:val="24"/>
                <w:szCs w:val="24"/>
                <w:lang w:val="en-US"/>
              </w:rPr>
              <w:t xml:space="preserve"> μm</w:t>
            </w:r>
          </w:p>
        </w:tc>
        <w:tc>
          <w:tcPr>
            <w:tcW w:w="3260" w:type="dxa"/>
          </w:tcPr>
          <w:p w14:paraId="064FF4AE" w14:textId="3EEC494B"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7</w:t>
            </w:r>
            <w:r w:rsidR="00F55C58">
              <w:rPr>
                <w:rFonts w:eastAsia="AlrightSans-Light" w:cs="AlrightSans-Light"/>
                <w:sz w:val="24"/>
                <w:szCs w:val="24"/>
                <w:lang w:val="en-US"/>
              </w:rPr>
              <w:t>,</w:t>
            </w:r>
            <w:r>
              <w:rPr>
                <w:rFonts w:eastAsia="AlrightSans-Light" w:cs="AlrightSans-Light"/>
                <w:sz w:val="24"/>
                <w:szCs w:val="24"/>
                <w:lang w:val="en-US"/>
              </w:rPr>
              <w:t>4</w:t>
            </w:r>
            <w:r w:rsidRPr="00745381">
              <w:rPr>
                <w:rFonts w:eastAsia="AlrightSans-Light" w:cs="AlrightSans-Light"/>
                <w:sz w:val="24"/>
                <w:szCs w:val="24"/>
                <w:lang w:val="en-US"/>
              </w:rPr>
              <w:t xml:space="preserve"> μm × </w:t>
            </w:r>
            <w:r>
              <w:rPr>
                <w:rFonts w:eastAsia="AlrightSans-Light" w:cs="AlrightSans-Light"/>
                <w:sz w:val="24"/>
                <w:szCs w:val="24"/>
                <w:lang w:val="en-US"/>
              </w:rPr>
              <w:t>7</w:t>
            </w:r>
            <w:r w:rsidR="00F55C58">
              <w:rPr>
                <w:rFonts w:eastAsia="AlrightSans-Light" w:cs="AlrightSans-Light"/>
                <w:sz w:val="24"/>
                <w:szCs w:val="24"/>
                <w:lang w:val="en-US"/>
              </w:rPr>
              <w:t>,</w:t>
            </w:r>
            <w:r>
              <w:rPr>
                <w:rFonts w:eastAsia="AlrightSans-Light" w:cs="AlrightSans-Light"/>
                <w:sz w:val="24"/>
                <w:szCs w:val="24"/>
                <w:lang w:val="en-US"/>
              </w:rPr>
              <w:t>4</w:t>
            </w:r>
            <w:r w:rsidRPr="00745381">
              <w:rPr>
                <w:rFonts w:eastAsia="AlrightSans-Light" w:cs="AlrightSans-Light"/>
                <w:sz w:val="24"/>
                <w:szCs w:val="24"/>
                <w:lang w:val="en-US"/>
              </w:rPr>
              <w:t xml:space="preserve"> μm</w:t>
            </w:r>
          </w:p>
        </w:tc>
      </w:tr>
      <w:tr w:rsidR="006A7B64" w:rsidRPr="00745381" w14:paraId="5FF6D43B" w14:textId="77777777" w:rsidTr="00DD732A">
        <w:trPr>
          <w:trHeight w:val="397"/>
        </w:trPr>
        <w:tc>
          <w:tcPr>
            <w:tcW w:w="2263" w:type="dxa"/>
            <w:shd w:val="clear" w:color="auto" w:fill="DDD9C3" w:themeFill="background2" w:themeFillShade="E6"/>
            <w:vAlign w:val="center"/>
          </w:tcPr>
          <w:p w14:paraId="3F470DBC" w14:textId="5C3C56F0" w:rsidR="006A7B64" w:rsidRPr="00745381" w:rsidRDefault="00F55C58" w:rsidP="00DD732A">
            <w:pPr>
              <w:spacing w:before="60" w:after="60"/>
              <w:rPr>
                <w:rFonts w:cs="Alright Sans Light"/>
                <w:b/>
                <w:spacing w:val="2"/>
                <w:sz w:val="24"/>
                <w:szCs w:val="24"/>
                <w:lang w:val="en-US"/>
              </w:rPr>
            </w:pPr>
            <w:r>
              <w:rPr>
                <w:rFonts w:cs="Alright Sans Light"/>
                <w:b/>
                <w:spacing w:val="2"/>
                <w:sz w:val="24"/>
                <w:szCs w:val="24"/>
                <w:lang w:val="en-US"/>
              </w:rPr>
              <w:t>Auflösung</w:t>
            </w:r>
          </w:p>
        </w:tc>
        <w:tc>
          <w:tcPr>
            <w:tcW w:w="3544" w:type="dxa"/>
          </w:tcPr>
          <w:p w14:paraId="23E6B326" w14:textId="2E9A5EFF" w:rsidR="006A7B64" w:rsidRPr="00745381" w:rsidRDefault="006A7B64" w:rsidP="00DD732A">
            <w:pPr>
              <w:autoSpaceDE w:val="0"/>
              <w:autoSpaceDN w:val="0"/>
              <w:adjustRightInd w:val="0"/>
              <w:jc w:val="center"/>
              <w:rPr>
                <w:rFonts w:eastAsia="AlrightSans-Light" w:cs="AlrightSans-Light"/>
                <w:sz w:val="24"/>
                <w:szCs w:val="24"/>
                <w:lang w:val="en-US"/>
              </w:rPr>
            </w:pPr>
            <w:r w:rsidRPr="00745381">
              <w:rPr>
                <w:rFonts w:eastAsia="AlrightSans-Light" w:cs="AlrightSans-Light"/>
                <w:sz w:val="24"/>
                <w:szCs w:val="24"/>
                <w:lang w:val="en-US"/>
              </w:rPr>
              <w:t>0</w:t>
            </w:r>
            <w:r w:rsidR="00F55C58">
              <w:rPr>
                <w:rFonts w:eastAsia="AlrightSans-Light" w:cs="AlrightSans-Light"/>
                <w:sz w:val="24"/>
                <w:szCs w:val="24"/>
                <w:lang w:val="en-US"/>
              </w:rPr>
              <w:t>,</w:t>
            </w:r>
            <w:r w:rsidRPr="00745381">
              <w:rPr>
                <w:rFonts w:eastAsia="AlrightSans-Light" w:cs="AlrightSans-Light"/>
                <w:sz w:val="24"/>
                <w:szCs w:val="24"/>
                <w:lang w:val="en-US"/>
              </w:rPr>
              <w:t>4</w:t>
            </w:r>
            <w:r>
              <w:rPr>
                <w:rFonts w:eastAsia="AlrightSans-Light" w:cs="AlrightSans-Light"/>
                <w:sz w:val="24"/>
                <w:szCs w:val="24"/>
                <w:lang w:val="en-US"/>
              </w:rPr>
              <w:t xml:space="preserve">0 </w:t>
            </w:r>
            <w:r w:rsidR="00F55C58">
              <w:rPr>
                <w:rFonts w:eastAsia="AlrightSans-Light" w:cs="AlrightSans-Light"/>
                <w:sz w:val="24"/>
                <w:szCs w:val="24"/>
                <w:lang w:val="en-US"/>
              </w:rPr>
              <w:t>M</w:t>
            </w:r>
            <w:r>
              <w:rPr>
                <w:rFonts w:eastAsia="AlrightSans-Light" w:cs="AlrightSans-Light"/>
                <w:sz w:val="24"/>
                <w:szCs w:val="24"/>
                <w:lang w:val="en-US"/>
              </w:rPr>
              <w:t>egapixel</w:t>
            </w:r>
          </w:p>
          <w:p w14:paraId="64738814" w14:textId="77777777" w:rsidR="006A7B64" w:rsidRPr="00745381" w:rsidRDefault="006A7B64" w:rsidP="00DD732A">
            <w:pPr>
              <w:spacing w:before="60" w:after="60"/>
              <w:jc w:val="center"/>
              <w:rPr>
                <w:rFonts w:cs="Alright Sans Light"/>
                <w:spacing w:val="2"/>
                <w:sz w:val="24"/>
                <w:szCs w:val="24"/>
                <w:lang w:val="en-US"/>
              </w:rPr>
            </w:pPr>
            <w:r w:rsidRPr="00745381">
              <w:rPr>
                <w:rFonts w:eastAsia="AlrightSans-Light" w:cs="AlrightSans-Light"/>
                <w:sz w:val="24"/>
                <w:szCs w:val="24"/>
                <w:lang w:val="en-US"/>
              </w:rPr>
              <w:t>728 (H) × 544 (V)</w:t>
            </w:r>
          </w:p>
        </w:tc>
        <w:tc>
          <w:tcPr>
            <w:tcW w:w="3260" w:type="dxa"/>
          </w:tcPr>
          <w:p w14:paraId="3F3847D9" w14:textId="543DA557" w:rsidR="006A7B64" w:rsidRDefault="006A7B64" w:rsidP="00DD732A">
            <w:pPr>
              <w:autoSpaceDE w:val="0"/>
              <w:autoSpaceDN w:val="0"/>
              <w:adjustRightInd w:val="0"/>
              <w:jc w:val="center"/>
              <w:rPr>
                <w:rFonts w:eastAsia="AlrightSans-Light" w:cs="AlrightSans-Light"/>
                <w:sz w:val="24"/>
                <w:szCs w:val="24"/>
                <w:lang w:val="en-US"/>
              </w:rPr>
            </w:pPr>
            <w:r>
              <w:rPr>
                <w:rFonts w:eastAsia="AlrightSans-Light" w:cs="AlrightSans-Light"/>
                <w:sz w:val="24"/>
                <w:szCs w:val="24"/>
                <w:lang w:val="en-US"/>
              </w:rPr>
              <w:t xml:space="preserve">0.30 </w:t>
            </w:r>
            <w:r w:rsidR="00F55C58">
              <w:rPr>
                <w:rFonts w:eastAsia="AlrightSans-Light" w:cs="AlrightSans-Light"/>
                <w:sz w:val="24"/>
                <w:szCs w:val="24"/>
                <w:lang w:val="en-US"/>
              </w:rPr>
              <w:t>M</w:t>
            </w:r>
            <w:r>
              <w:rPr>
                <w:rFonts w:eastAsia="AlrightSans-Light" w:cs="AlrightSans-Light"/>
                <w:sz w:val="24"/>
                <w:szCs w:val="24"/>
                <w:lang w:val="en-US"/>
              </w:rPr>
              <w:t>egapixel</w:t>
            </w:r>
          </w:p>
          <w:p w14:paraId="6D292ED7" w14:textId="77777777" w:rsidR="006A7B64" w:rsidRPr="00745381" w:rsidRDefault="006A7B64" w:rsidP="00DD732A">
            <w:pPr>
              <w:autoSpaceDE w:val="0"/>
              <w:autoSpaceDN w:val="0"/>
              <w:adjustRightInd w:val="0"/>
              <w:jc w:val="center"/>
              <w:rPr>
                <w:rFonts w:eastAsia="AlrightSans-Light" w:cs="AlrightSans-Light"/>
                <w:sz w:val="24"/>
                <w:szCs w:val="24"/>
                <w:lang w:val="en-US"/>
              </w:rPr>
            </w:pPr>
            <w:r>
              <w:rPr>
                <w:rFonts w:eastAsia="AlrightSans-Light" w:cs="AlrightSans-Light"/>
                <w:sz w:val="24"/>
                <w:szCs w:val="24"/>
                <w:lang w:val="en-US"/>
              </w:rPr>
              <w:t>658</w:t>
            </w:r>
            <w:r w:rsidRPr="00745381">
              <w:rPr>
                <w:rFonts w:eastAsia="AlrightSans-Light" w:cs="AlrightSans-Light"/>
                <w:sz w:val="24"/>
                <w:szCs w:val="24"/>
                <w:lang w:val="en-US"/>
              </w:rPr>
              <w:t xml:space="preserve"> (H) × </w:t>
            </w:r>
            <w:r>
              <w:rPr>
                <w:rFonts w:eastAsia="AlrightSans-Light" w:cs="AlrightSans-Light"/>
                <w:sz w:val="24"/>
                <w:szCs w:val="24"/>
                <w:lang w:val="en-US"/>
              </w:rPr>
              <w:t>492</w:t>
            </w:r>
            <w:r w:rsidRPr="00745381">
              <w:rPr>
                <w:rFonts w:eastAsia="AlrightSans-Light" w:cs="AlrightSans-Light"/>
                <w:sz w:val="24"/>
                <w:szCs w:val="24"/>
                <w:lang w:val="en-US"/>
              </w:rPr>
              <w:t xml:space="preserve"> (V)</w:t>
            </w:r>
          </w:p>
        </w:tc>
      </w:tr>
      <w:tr w:rsidR="006A7B64" w:rsidRPr="00745381" w14:paraId="2CD63210" w14:textId="77777777" w:rsidTr="00DD732A">
        <w:trPr>
          <w:trHeight w:val="397"/>
        </w:trPr>
        <w:tc>
          <w:tcPr>
            <w:tcW w:w="2263" w:type="dxa"/>
            <w:shd w:val="clear" w:color="auto" w:fill="DDD9C3" w:themeFill="background2" w:themeFillShade="E6"/>
            <w:vAlign w:val="center"/>
          </w:tcPr>
          <w:p w14:paraId="1B38CB74" w14:textId="69FF3871" w:rsidR="006A7B64" w:rsidRPr="00745381" w:rsidRDefault="00F55C58" w:rsidP="00DD732A">
            <w:pPr>
              <w:spacing w:before="60" w:after="60"/>
              <w:rPr>
                <w:rFonts w:cs="Alright Sans Light"/>
                <w:b/>
                <w:spacing w:val="2"/>
                <w:sz w:val="24"/>
                <w:szCs w:val="24"/>
                <w:lang w:val="en-US"/>
              </w:rPr>
            </w:pPr>
            <w:r>
              <w:rPr>
                <w:rFonts w:cs="Alright Sans Light"/>
                <w:b/>
                <w:spacing w:val="2"/>
                <w:sz w:val="24"/>
                <w:szCs w:val="24"/>
                <w:lang w:val="en-US"/>
              </w:rPr>
              <w:t>Bildrate</w:t>
            </w:r>
          </w:p>
        </w:tc>
        <w:tc>
          <w:tcPr>
            <w:tcW w:w="3544" w:type="dxa"/>
          </w:tcPr>
          <w:p w14:paraId="6CE1E9D2" w14:textId="77777777" w:rsidR="006A7B64" w:rsidRPr="00745381" w:rsidRDefault="006A7B64" w:rsidP="00DD732A">
            <w:pPr>
              <w:spacing w:before="60" w:after="60"/>
              <w:jc w:val="center"/>
              <w:rPr>
                <w:rFonts w:cs="Alright Sans Light"/>
                <w:b/>
                <w:spacing w:val="2"/>
                <w:sz w:val="24"/>
                <w:szCs w:val="24"/>
                <w:lang w:val="en-US"/>
              </w:rPr>
            </w:pPr>
            <w:r w:rsidRPr="00745381">
              <w:rPr>
                <w:rFonts w:eastAsia="AlrightSans-Light" w:cs="AlrightSans-Light"/>
                <w:sz w:val="24"/>
                <w:szCs w:val="24"/>
                <w:lang w:val="en-US"/>
              </w:rPr>
              <w:t>286 fps</w:t>
            </w:r>
          </w:p>
        </w:tc>
        <w:tc>
          <w:tcPr>
            <w:tcW w:w="3260" w:type="dxa"/>
          </w:tcPr>
          <w:p w14:paraId="31D3FE79" w14:textId="0D4C6CA4"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102</w:t>
            </w:r>
            <w:r w:rsidR="00F55C58">
              <w:rPr>
                <w:rFonts w:eastAsia="AlrightSans-Light" w:cs="AlrightSans-Light"/>
                <w:sz w:val="24"/>
                <w:szCs w:val="24"/>
                <w:lang w:val="en-US"/>
              </w:rPr>
              <w:t>,</w:t>
            </w:r>
            <w:r>
              <w:rPr>
                <w:rFonts w:eastAsia="AlrightSans-Light" w:cs="AlrightSans-Light"/>
                <w:sz w:val="24"/>
                <w:szCs w:val="24"/>
                <w:lang w:val="en-US"/>
              </w:rPr>
              <w:t>3 fps</w:t>
            </w:r>
          </w:p>
        </w:tc>
      </w:tr>
    </w:tbl>
    <w:p w14:paraId="304B5BF1" w14:textId="7278AF64" w:rsidR="006A7B64" w:rsidRPr="00F55C58" w:rsidRDefault="006A7B64" w:rsidP="006A7B64">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rPr>
      </w:pPr>
      <w:r w:rsidRPr="00F55C58">
        <w:rPr>
          <w:b/>
          <w:sz w:val="24"/>
        </w:rPr>
        <w:t>Mako G-158 (NE</w:t>
      </w:r>
      <w:r w:rsidR="00F55C58" w:rsidRPr="00F55C58">
        <w:rPr>
          <w:b/>
          <w:sz w:val="24"/>
        </w:rPr>
        <w:t>U</w:t>
      </w:r>
      <w:r w:rsidRPr="00F55C58">
        <w:rPr>
          <w:b/>
          <w:sz w:val="24"/>
        </w:rPr>
        <w:t>) versus Mako G-125</w:t>
      </w:r>
    </w:p>
    <w:tbl>
      <w:tblPr>
        <w:tblStyle w:val="Tabellenraster"/>
        <w:tblW w:w="9067" w:type="dxa"/>
        <w:tblLook w:val="04A0" w:firstRow="1" w:lastRow="0" w:firstColumn="1" w:lastColumn="0" w:noHBand="0" w:noVBand="1"/>
      </w:tblPr>
      <w:tblGrid>
        <w:gridCol w:w="2263"/>
        <w:gridCol w:w="3544"/>
        <w:gridCol w:w="3260"/>
      </w:tblGrid>
      <w:tr w:rsidR="006A7B64" w:rsidRPr="00745381" w14:paraId="58CDCC83" w14:textId="77777777" w:rsidTr="00DD732A">
        <w:trPr>
          <w:trHeight w:val="397"/>
        </w:trPr>
        <w:tc>
          <w:tcPr>
            <w:tcW w:w="2263" w:type="dxa"/>
            <w:shd w:val="clear" w:color="auto" w:fill="DDD9C3" w:themeFill="background2" w:themeFillShade="E6"/>
            <w:vAlign w:val="center"/>
          </w:tcPr>
          <w:p w14:paraId="5612F501" w14:textId="29D4A54A"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Model</w:t>
            </w:r>
            <w:r w:rsidR="006E13F7">
              <w:rPr>
                <w:rFonts w:cs="Alright Sans Light"/>
                <w:b/>
                <w:spacing w:val="2"/>
                <w:sz w:val="24"/>
                <w:szCs w:val="24"/>
                <w:lang w:val="en-US"/>
              </w:rPr>
              <w:t>l</w:t>
            </w:r>
          </w:p>
        </w:tc>
        <w:tc>
          <w:tcPr>
            <w:tcW w:w="3544" w:type="dxa"/>
            <w:vAlign w:val="center"/>
          </w:tcPr>
          <w:p w14:paraId="304E1A01" w14:textId="0DC0CD1F" w:rsidR="006A7B64" w:rsidRPr="00745381" w:rsidRDefault="006A7B64" w:rsidP="00DD732A">
            <w:pPr>
              <w:autoSpaceDE w:val="0"/>
              <w:autoSpaceDN w:val="0"/>
              <w:adjustRightInd w:val="0"/>
              <w:spacing w:before="60" w:after="60"/>
              <w:jc w:val="center"/>
              <w:rPr>
                <w:rFonts w:eastAsia="AlrightSans-Light" w:cs="AlrightSans-Light"/>
                <w:b/>
                <w:sz w:val="24"/>
                <w:szCs w:val="24"/>
                <w:lang w:val="en-US"/>
              </w:rPr>
            </w:pPr>
            <w:r w:rsidRPr="00745381">
              <w:rPr>
                <w:rFonts w:eastAsia="AlrightSans-Light" w:cs="AlrightSans-Light"/>
                <w:b/>
                <w:sz w:val="24"/>
                <w:szCs w:val="24"/>
                <w:lang w:val="en-US"/>
              </w:rPr>
              <w:t>Ma</w:t>
            </w:r>
            <w:r>
              <w:rPr>
                <w:rFonts w:eastAsia="AlrightSans-Light" w:cs="AlrightSans-Light"/>
                <w:b/>
                <w:sz w:val="24"/>
                <w:szCs w:val="24"/>
                <w:lang w:val="en-US"/>
              </w:rPr>
              <w:t>ko</w:t>
            </w:r>
            <w:r w:rsidRPr="00745381">
              <w:rPr>
                <w:rFonts w:eastAsia="AlrightSans-Light" w:cs="AlrightSans-Light"/>
                <w:b/>
                <w:sz w:val="24"/>
                <w:szCs w:val="24"/>
                <w:lang w:val="en-US"/>
              </w:rPr>
              <w:t xml:space="preserve"> G-158</w:t>
            </w:r>
            <w:r>
              <w:rPr>
                <w:rFonts w:eastAsia="AlrightSans-Light" w:cs="AlrightSans-Light"/>
                <w:b/>
                <w:sz w:val="24"/>
                <w:szCs w:val="24"/>
                <w:lang w:val="en-US"/>
              </w:rPr>
              <w:t xml:space="preserve"> (NE</w:t>
            </w:r>
            <w:r w:rsidR="00F71A89">
              <w:rPr>
                <w:rFonts w:eastAsia="AlrightSans-Light" w:cs="AlrightSans-Light"/>
                <w:b/>
                <w:sz w:val="24"/>
                <w:szCs w:val="24"/>
                <w:lang w:val="en-US"/>
              </w:rPr>
              <w:t>U</w:t>
            </w:r>
            <w:r>
              <w:rPr>
                <w:rFonts w:eastAsia="AlrightSans-Light" w:cs="AlrightSans-Light"/>
                <w:b/>
                <w:sz w:val="24"/>
                <w:szCs w:val="24"/>
                <w:lang w:val="en-US"/>
              </w:rPr>
              <w:t>)</w:t>
            </w:r>
          </w:p>
        </w:tc>
        <w:tc>
          <w:tcPr>
            <w:tcW w:w="3260" w:type="dxa"/>
          </w:tcPr>
          <w:p w14:paraId="3F486EC2" w14:textId="77777777" w:rsidR="006A7B64" w:rsidRPr="00745381" w:rsidRDefault="006A7B64" w:rsidP="00DD732A">
            <w:pPr>
              <w:autoSpaceDE w:val="0"/>
              <w:autoSpaceDN w:val="0"/>
              <w:adjustRightInd w:val="0"/>
              <w:spacing w:before="60" w:after="60"/>
              <w:jc w:val="center"/>
              <w:rPr>
                <w:rFonts w:eastAsia="AlrightSans-Light" w:cs="AlrightSans-Light"/>
                <w:b/>
                <w:sz w:val="24"/>
                <w:szCs w:val="24"/>
                <w:lang w:val="en-US"/>
              </w:rPr>
            </w:pPr>
            <w:r w:rsidRPr="00745381">
              <w:rPr>
                <w:rFonts w:eastAsia="AlrightSans-Light" w:cs="AlrightSans-Light"/>
                <w:b/>
                <w:sz w:val="24"/>
                <w:szCs w:val="24"/>
                <w:lang w:val="en-US"/>
              </w:rPr>
              <w:t>Ma</w:t>
            </w:r>
            <w:r>
              <w:rPr>
                <w:rFonts w:eastAsia="AlrightSans-Light" w:cs="AlrightSans-Light"/>
                <w:b/>
                <w:sz w:val="24"/>
                <w:szCs w:val="24"/>
                <w:lang w:val="en-US"/>
              </w:rPr>
              <w:t>ko</w:t>
            </w:r>
            <w:r w:rsidRPr="00745381">
              <w:rPr>
                <w:rFonts w:eastAsia="AlrightSans-Light" w:cs="AlrightSans-Light"/>
                <w:b/>
                <w:sz w:val="24"/>
                <w:szCs w:val="24"/>
                <w:lang w:val="en-US"/>
              </w:rPr>
              <w:t xml:space="preserve"> G-</w:t>
            </w:r>
            <w:r>
              <w:rPr>
                <w:rFonts w:eastAsia="AlrightSans-Light" w:cs="AlrightSans-Light"/>
                <w:b/>
                <w:sz w:val="24"/>
                <w:szCs w:val="24"/>
                <w:lang w:val="en-US"/>
              </w:rPr>
              <w:t>125</w:t>
            </w:r>
          </w:p>
        </w:tc>
      </w:tr>
      <w:tr w:rsidR="006A7B64" w:rsidRPr="00745381" w14:paraId="7843D972" w14:textId="77777777" w:rsidTr="00DD732A">
        <w:trPr>
          <w:trHeight w:val="397"/>
        </w:trPr>
        <w:tc>
          <w:tcPr>
            <w:tcW w:w="2263" w:type="dxa"/>
            <w:shd w:val="clear" w:color="auto" w:fill="DDD9C3" w:themeFill="background2" w:themeFillShade="E6"/>
            <w:vAlign w:val="center"/>
          </w:tcPr>
          <w:p w14:paraId="6A2B94BB" w14:textId="77777777"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Sensor</w:t>
            </w:r>
          </w:p>
        </w:tc>
        <w:tc>
          <w:tcPr>
            <w:tcW w:w="3544" w:type="dxa"/>
            <w:vAlign w:val="center"/>
          </w:tcPr>
          <w:p w14:paraId="24F5AD4A" w14:textId="77777777" w:rsidR="006A7B64" w:rsidRPr="00745381" w:rsidRDefault="006A7B64" w:rsidP="00DD732A">
            <w:pPr>
              <w:autoSpaceDE w:val="0"/>
              <w:autoSpaceDN w:val="0"/>
              <w:adjustRightInd w:val="0"/>
              <w:spacing w:before="60" w:after="60"/>
              <w:jc w:val="center"/>
              <w:rPr>
                <w:rFonts w:cs="Alright Sans Light"/>
                <w:b/>
                <w:spacing w:val="2"/>
                <w:sz w:val="24"/>
                <w:szCs w:val="24"/>
                <w:lang w:val="en-US"/>
              </w:rPr>
            </w:pPr>
            <w:r w:rsidRPr="00745381">
              <w:rPr>
                <w:rFonts w:eastAsia="AlrightSans-Light" w:cs="AlrightSans-Light"/>
                <w:sz w:val="24"/>
                <w:szCs w:val="24"/>
                <w:lang w:val="en-US"/>
              </w:rPr>
              <w:t>Sony IMX273</w:t>
            </w:r>
            <w:r>
              <w:rPr>
                <w:rFonts w:eastAsia="AlrightSans-Light" w:cs="AlrightSans-Light"/>
                <w:sz w:val="24"/>
                <w:szCs w:val="24"/>
                <w:lang w:val="en-US"/>
              </w:rPr>
              <w:t xml:space="preserve"> Exmor</w:t>
            </w:r>
          </w:p>
        </w:tc>
        <w:tc>
          <w:tcPr>
            <w:tcW w:w="3260" w:type="dxa"/>
          </w:tcPr>
          <w:p w14:paraId="0005C42E" w14:textId="77777777" w:rsidR="006A7B64" w:rsidRPr="00745381" w:rsidRDefault="006A7B64" w:rsidP="00DD732A">
            <w:pPr>
              <w:autoSpaceDE w:val="0"/>
              <w:autoSpaceDN w:val="0"/>
              <w:adjustRightInd w:val="0"/>
              <w:spacing w:before="60" w:after="60"/>
              <w:jc w:val="center"/>
              <w:rPr>
                <w:rFonts w:eastAsia="AlrightSans-Light" w:cs="AlrightSans-Light"/>
                <w:sz w:val="24"/>
                <w:szCs w:val="24"/>
                <w:lang w:val="en-US"/>
              </w:rPr>
            </w:pPr>
            <w:r>
              <w:rPr>
                <w:rFonts w:eastAsia="AlrightSans-Light" w:cs="AlrightSans-Light"/>
                <w:sz w:val="24"/>
                <w:szCs w:val="24"/>
                <w:lang w:val="en-US"/>
              </w:rPr>
              <w:t>Sony ICX445 EXview</w:t>
            </w:r>
          </w:p>
        </w:tc>
      </w:tr>
      <w:tr w:rsidR="006A7B64" w:rsidRPr="00745381" w14:paraId="7AECBFF8" w14:textId="77777777" w:rsidTr="00DD732A">
        <w:trPr>
          <w:trHeight w:val="397"/>
        </w:trPr>
        <w:tc>
          <w:tcPr>
            <w:tcW w:w="2263" w:type="dxa"/>
            <w:shd w:val="clear" w:color="auto" w:fill="DDD9C3" w:themeFill="background2" w:themeFillShade="E6"/>
            <w:vAlign w:val="center"/>
          </w:tcPr>
          <w:p w14:paraId="5DF9E838" w14:textId="252137BE"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Sensortyp</w:t>
            </w:r>
          </w:p>
        </w:tc>
        <w:tc>
          <w:tcPr>
            <w:tcW w:w="3544" w:type="dxa"/>
            <w:vAlign w:val="center"/>
          </w:tcPr>
          <w:p w14:paraId="574E9312" w14:textId="77777777" w:rsidR="006A7B64" w:rsidRPr="00745381" w:rsidRDefault="006A7B64" w:rsidP="00DD732A">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CMOS</w:t>
            </w:r>
          </w:p>
        </w:tc>
        <w:tc>
          <w:tcPr>
            <w:tcW w:w="3260" w:type="dxa"/>
          </w:tcPr>
          <w:p w14:paraId="7C6CF480" w14:textId="77777777"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CCD</w:t>
            </w:r>
          </w:p>
        </w:tc>
      </w:tr>
      <w:tr w:rsidR="006A7B64" w:rsidRPr="00745381" w14:paraId="4D73277F" w14:textId="77777777" w:rsidTr="00DD732A">
        <w:trPr>
          <w:trHeight w:val="397"/>
        </w:trPr>
        <w:tc>
          <w:tcPr>
            <w:tcW w:w="2263" w:type="dxa"/>
            <w:shd w:val="clear" w:color="auto" w:fill="DDD9C3" w:themeFill="background2" w:themeFillShade="E6"/>
            <w:vAlign w:val="center"/>
          </w:tcPr>
          <w:p w14:paraId="678D7577" w14:textId="28ACBA6E"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Shutter</w:t>
            </w:r>
            <w:r w:rsidR="00F55C58">
              <w:rPr>
                <w:rFonts w:cs="Alright Sans Light"/>
                <w:b/>
                <w:spacing w:val="2"/>
                <w:sz w:val="24"/>
                <w:szCs w:val="24"/>
                <w:lang w:val="en-US"/>
              </w:rPr>
              <w:t>-T</w:t>
            </w:r>
            <w:r w:rsidRPr="00745381">
              <w:rPr>
                <w:rFonts w:cs="Alright Sans Light"/>
                <w:b/>
                <w:spacing w:val="2"/>
                <w:sz w:val="24"/>
                <w:szCs w:val="24"/>
                <w:lang w:val="en-US"/>
              </w:rPr>
              <w:t>yp</w:t>
            </w:r>
          </w:p>
        </w:tc>
        <w:tc>
          <w:tcPr>
            <w:tcW w:w="3544" w:type="dxa"/>
            <w:vAlign w:val="center"/>
          </w:tcPr>
          <w:p w14:paraId="38E0577C" w14:textId="77777777"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 xml:space="preserve">Pregius </w:t>
            </w:r>
            <w:r w:rsidRPr="00745381">
              <w:rPr>
                <w:rFonts w:eastAsia="AlrightSans-Light" w:cs="AlrightSans-Light"/>
                <w:sz w:val="24"/>
                <w:szCs w:val="24"/>
                <w:lang w:val="en-US"/>
              </w:rPr>
              <w:t>Global shutter</w:t>
            </w:r>
          </w:p>
        </w:tc>
        <w:tc>
          <w:tcPr>
            <w:tcW w:w="3260" w:type="dxa"/>
          </w:tcPr>
          <w:p w14:paraId="1188F030" w14:textId="77777777"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Global shutter</w:t>
            </w:r>
          </w:p>
        </w:tc>
      </w:tr>
      <w:tr w:rsidR="006A7B64" w:rsidRPr="00745381" w14:paraId="16C32B40" w14:textId="77777777" w:rsidTr="00DD732A">
        <w:trPr>
          <w:trHeight w:val="397"/>
        </w:trPr>
        <w:tc>
          <w:tcPr>
            <w:tcW w:w="2263" w:type="dxa"/>
            <w:shd w:val="clear" w:color="auto" w:fill="DDD9C3" w:themeFill="background2" w:themeFillShade="E6"/>
            <w:vAlign w:val="center"/>
          </w:tcPr>
          <w:p w14:paraId="55BF069B" w14:textId="30B5112F"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Sensor</w:t>
            </w:r>
            <w:r w:rsidR="00F55C58">
              <w:rPr>
                <w:rFonts w:cs="Alright Sans Light"/>
                <w:b/>
                <w:spacing w:val="2"/>
                <w:sz w:val="24"/>
                <w:szCs w:val="24"/>
                <w:lang w:val="en-US"/>
              </w:rPr>
              <w:t>größe</w:t>
            </w:r>
          </w:p>
        </w:tc>
        <w:tc>
          <w:tcPr>
            <w:tcW w:w="3544" w:type="dxa"/>
            <w:vAlign w:val="center"/>
          </w:tcPr>
          <w:p w14:paraId="1C6D4F7D" w14:textId="0C1B11D0" w:rsidR="006A7B64" w:rsidRPr="00745381" w:rsidRDefault="006A7B64" w:rsidP="00DD732A">
            <w:pPr>
              <w:spacing w:before="60" w:after="60"/>
              <w:jc w:val="center"/>
              <w:rPr>
                <w:rFonts w:cs="Alright Sans Light"/>
                <w:b/>
                <w:spacing w:val="2"/>
                <w:sz w:val="24"/>
                <w:szCs w:val="24"/>
                <w:lang w:val="en-US"/>
              </w:rPr>
            </w:pPr>
            <w:r w:rsidRPr="00745381">
              <w:rPr>
                <w:rFonts w:eastAsia="AlrightSans-Light" w:cs="AlrightSans-Light"/>
                <w:sz w:val="24"/>
                <w:szCs w:val="24"/>
                <w:lang w:val="en-US"/>
              </w:rPr>
              <w:t>Typ</w:t>
            </w:r>
            <w:r w:rsidR="00F71A89">
              <w:rPr>
                <w:rFonts w:eastAsia="AlrightSans-Light" w:cs="AlrightSans-Light"/>
                <w:sz w:val="24"/>
                <w:szCs w:val="24"/>
                <w:lang w:val="en-US"/>
              </w:rPr>
              <w:t xml:space="preserve"> 1/2,9</w:t>
            </w:r>
          </w:p>
        </w:tc>
        <w:tc>
          <w:tcPr>
            <w:tcW w:w="3260" w:type="dxa"/>
          </w:tcPr>
          <w:p w14:paraId="288F2675" w14:textId="1FA0D663"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Typ 1/3</w:t>
            </w:r>
          </w:p>
        </w:tc>
      </w:tr>
      <w:tr w:rsidR="006A7B64" w:rsidRPr="00745381" w14:paraId="7268F972" w14:textId="77777777" w:rsidTr="00DD732A">
        <w:trPr>
          <w:trHeight w:val="397"/>
        </w:trPr>
        <w:tc>
          <w:tcPr>
            <w:tcW w:w="2263" w:type="dxa"/>
            <w:shd w:val="clear" w:color="auto" w:fill="DDD9C3" w:themeFill="background2" w:themeFillShade="E6"/>
            <w:vAlign w:val="center"/>
          </w:tcPr>
          <w:p w14:paraId="585EFA6F" w14:textId="18F4478B" w:rsidR="006A7B64" w:rsidRPr="00745381" w:rsidRDefault="006A7B64" w:rsidP="00DD732A">
            <w:pPr>
              <w:spacing w:before="60" w:after="60"/>
              <w:rPr>
                <w:rFonts w:cs="Alright Sans Light"/>
                <w:b/>
                <w:spacing w:val="2"/>
                <w:sz w:val="24"/>
                <w:szCs w:val="24"/>
                <w:lang w:val="en-US"/>
              </w:rPr>
            </w:pPr>
            <w:r w:rsidRPr="00745381">
              <w:rPr>
                <w:rFonts w:cs="Alright Sans Light"/>
                <w:b/>
                <w:spacing w:val="2"/>
                <w:sz w:val="24"/>
                <w:szCs w:val="24"/>
                <w:lang w:val="en-US"/>
              </w:rPr>
              <w:t>Pixel</w:t>
            </w:r>
            <w:r w:rsidR="00F55C58">
              <w:rPr>
                <w:rFonts w:cs="Alright Sans Light"/>
                <w:b/>
                <w:spacing w:val="2"/>
                <w:sz w:val="24"/>
                <w:szCs w:val="24"/>
                <w:lang w:val="en-US"/>
              </w:rPr>
              <w:t>größe</w:t>
            </w:r>
          </w:p>
        </w:tc>
        <w:tc>
          <w:tcPr>
            <w:tcW w:w="3544" w:type="dxa"/>
            <w:vAlign w:val="center"/>
          </w:tcPr>
          <w:p w14:paraId="4EBA5967" w14:textId="6930AD59" w:rsidR="006A7B64" w:rsidRPr="00745381" w:rsidRDefault="006A7B64" w:rsidP="00DD732A">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3</w:t>
            </w:r>
            <w:r w:rsidR="00F55C58">
              <w:rPr>
                <w:rFonts w:eastAsia="AlrightSans-Light" w:cs="AlrightSans-Light"/>
                <w:sz w:val="24"/>
                <w:szCs w:val="24"/>
                <w:lang w:val="en-US"/>
              </w:rPr>
              <w:t>,</w:t>
            </w:r>
            <w:r w:rsidRPr="00745381">
              <w:rPr>
                <w:rFonts w:eastAsia="AlrightSans-Light" w:cs="AlrightSans-Light"/>
                <w:sz w:val="24"/>
                <w:szCs w:val="24"/>
                <w:lang w:val="en-US"/>
              </w:rPr>
              <w:t>45 μm × 3</w:t>
            </w:r>
            <w:r w:rsidR="00F55C58">
              <w:rPr>
                <w:rFonts w:eastAsia="AlrightSans-Light" w:cs="AlrightSans-Light"/>
                <w:sz w:val="24"/>
                <w:szCs w:val="24"/>
                <w:lang w:val="en-US"/>
              </w:rPr>
              <w:t>,</w:t>
            </w:r>
            <w:r w:rsidRPr="00745381">
              <w:rPr>
                <w:rFonts w:eastAsia="AlrightSans-Light" w:cs="AlrightSans-Light"/>
                <w:sz w:val="24"/>
                <w:szCs w:val="24"/>
                <w:lang w:val="en-US"/>
              </w:rPr>
              <w:t>45 μm</w:t>
            </w:r>
          </w:p>
        </w:tc>
        <w:tc>
          <w:tcPr>
            <w:tcW w:w="3260" w:type="dxa"/>
          </w:tcPr>
          <w:p w14:paraId="5E049F87" w14:textId="4021C99C" w:rsidR="006A7B64" w:rsidRPr="00745381" w:rsidRDefault="006A7B64" w:rsidP="00DD732A">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3</w:t>
            </w:r>
            <w:r w:rsidR="00F55C58">
              <w:rPr>
                <w:rFonts w:eastAsia="AlrightSans-Light" w:cs="AlrightSans-Light"/>
                <w:sz w:val="24"/>
                <w:szCs w:val="24"/>
                <w:lang w:val="en-US"/>
              </w:rPr>
              <w:t>,</w:t>
            </w:r>
            <w:r>
              <w:rPr>
                <w:rFonts w:eastAsia="AlrightSans-Light" w:cs="AlrightSans-Light"/>
                <w:sz w:val="24"/>
                <w:szCs w:val="24"/>
                <w:lang w:val="en-US"/>
              </w:rPr>
              <w:t>7</w:t>
            </w:r>
            <w:r w:rsidRPr="00745381">
              <w:rPr>
                <w:rFonts w:eastAsia="AlrightSans-Light" w:cs="AlrightSans-Light"/>
                <w:sz w:val="24"/>
                <w:szCs w:val="24"/>
                <w:lang w:val="en-US"/>
              </w:rPr>
              <w:t>5 μm × 3</w:t>
            </w:r>
            <w:r w:rsidR="00F55C58">
              <w:rPr>
                <w:rFonts w:eastAsia="AlrightSans-Light" w:cs="AlrightSans-Light"/>
                <w:sz w:val="24"/>
                <w:szCs w:val="24"/>
                <w:lang w:val="en-US"/>
              </w:rPr>
              <w:t>,</w:t>
            </w:r>
            <w:r>
              <w:rPr>
                <w:rFonts w:eastAsia="AlrightSans-Light" w:cs="AlrightSans-Light"/>
                <w:sz w:val="24"/>
                <w:szCs w:val="24"/>
                <w:lang w:val="en-US"/>
              </w:rPr>
              <w:t>7</w:t>
            </w:r>
            <w:r w:rsidRPr="00745381">
              <w:rPr>
                <w:rFonts w:eastAsia="AlrightSans-Light" w:cs="AlrightSans-Light"/>
                <w:sz w:val="24"/>
                <w:szCs w:val="24"/>
                <w:lang w:val="en-US"/>
              </w:rPr>
              <w:t>5 μm</w:t>
            </w:r>
          </w:p>
        </w:tc>
      </w:tr>
      <w:tr w:rsidR="006A7B64" w:rsidRPr="00745381" w14:paraId="3973B140" w14:textId="77777777" w:rsidTr="00DD732A">
        <w:trPr>
          <w:trHeight w:val="397"/>
        </w:trPr>
        <w:tc>
          <w:tcPr>
            <w:tcW w:w="2263" w:type="dxa"/>
            <w:shd w:val="clear" w:color="auto" w:fill="DDD9C3" w:themeFill="background2" w:themeFillShade="E6"/>
            <w:vAlign w:val="center"/>
          </w:tcPr>
          <w:p w14:paraId="403690D6" w14:textId="4BD8949F" w:rsidR="006A7B64" w:rsidRPr="00745381" w:rsidRDefault="00F55C58" w:rsidP="00DD732A">
            <w:pPr>
              <w:spacing w:before="60" w:after="60"/>
              <w:rPr>
                <w:rFonts w:cs="Alright Sans Light"/>
                <w:b/>
                <w:spacing w:val="2"/>
                <w:sz w:val="24"/>
                <w:szCs w:val="24"/>
                <w:lang w:val="en-US"/>
              </w:rPr>
            </w:pPr>
            <w:r>
              <w:rPr>
                <w:rFonts w:cs="Alright Sans Light"/>
                <w:b/>
                <w:spacing w:val="2"/>
                <w:sz w:val="24"/>
                <w:szCs w:val="24"/>
                <w:lang w:val="en-US"/>
              </w:rPr>
              <w:t>Auflösung</w:t>
            </w:r>
          </w:p>
        </w:tc>
        <w:tc>
          <w:tcPr>
            <w:tcW w:w="3544" w:type="dxa"/>
            <w:vAlign w:val="center"/>
          </w:tcPr>
          <w:p w14:paraId="085F367D" w14:textId="0FA50D65" w:rsidR="006A7B64" w:rsidRPr="00745381" w:rsidRDefault="006A7B64" w:rsidP="00DD732A">
            <w:pPr>
              <w:autoSpaceDE w:val="0"/>
              <w:autoSpaceDN w:val="0"/>
              <w:adjustRightInd w:val="0"/>
              <w:jc w:val="center"/>
              <w:rPr>
                <w:rFonts w:eastAsia="AlrightSans-Light" w:cs="AlrightSans-Light"/>
                <w:sz w:val="24"/>
                <w:szCs w:val="24"/>
                <w:lang w:val="en-US"/>
              </w:rPr>
            </w:pPr>
            <w:r w:rsidRPr="00745381">
              <w:rPr>
                <w:rFonts w:eastAsia="AlrightSans-Light" w:cs="AlrightSans-Light"/>
                <w:sz w:val="24"/>
                <w:szCs w:val="24"/>
                <w:lang w:val="en-US"/>
              </w:rPr>
              <w:t>1</w:t>
            </w:r>
            <w:r w:rsidR="00F55C58">
              <w:rPr>
                <w:rFonts w:eastAsia="AlrightSans-Light" w:cs="AlrightSans-Light"/>
                <w:sz w:val="24"/>
                <w:szCs w:val="24"/>
                <w:lang w:val="en-US"/>
              </w:rPr>
              <w:t>,</w:t>
            </w:r>
            <w:r w:rsidRPr="00745381">
              <w:rPr>
                <w:rFonts w:eastAsia="AlrightSans-Light" w:cs="AlrightSans-Light"/>
                <w:sz w:val="24"/>
                <w:szCs w:val="24"/>
                <w:lang w:val="en-US"/>
              </w:rPr>
              <w:t xml:space="preserve">58 </w:t>
            </w:r>
            <w:r w:rsidR="00945588">
              <w:rPr>
                <w:rFonts w:eastAsia="AlrightSans-Light" w:cs="AlrightSans-Light"/>
                <w:sz w:val="24"/>
                <w:szCs w:val="24"/>
                <w:lang w:val="en-US"/>
              </w:rPr>
              <w:t>M</w:t>
            </w:r>
            <w:r>
              <w:rPr>
                <w:rFonts w:eastAsia="AlrightSans-Light" w:cs="AlrightSans-Light"/>
                <w:sz w:val="24"/>
                <w:szCs w:val="24"/>
                <w:lang w:val="en-US"/>
              </w:rPr>
              <w:t>egapixel</w:t>
            </w:r>
          </w:p>
          <w:p w14:paraId="47BA1D98" w14:textId="77777777" w:rsidR="006A7B64" w:rsidRPr="00745381" w:rsidRDefault="006A7B64" w:rsidP="00DD732A">
            <w:pPr>
              <w:spacing w:before="60" w:after="60"/>
              <w:jc w:val="center"/>
              <w:rPr>
                <w:rFonts w:cs="Alright Sans Light"/>
                <w:spacing w:val="2"/>
                <w:sz w:val="24"/>
                <w:szCs w:val="24"/>
                <w:lang w:val="en-US"/>
              </w:rPr>
            </w:pPr>
            <w:r w:rsidRPr="00745381">
              <w:rPr>
                <w:rFonts w:eastAsia="AlrightSans-Light" w:cs="AlrightSans-Light"/>
                <w:sz w:val="24"/>
                <w:szCs w:val="24"/>
                <w:lang w:val="en-US"/>
              </w:rPr>
              <w:t>1456 (H) × 1088 (V)</w:t>
            </w:r>
          </w:p>
        </w:tc>
        <w:tc>
          <w:tcPr>
            <w:tcW w:w="3260" w:type="dxa"/>
          </w:tcPr>
          <w:p w14:paraId="4A0E354C" w14:textId="6F8B2F1B" w:rsidR="006A7B64" w:rsidRDefault="006A7B64" w:rsidP="00DD732A">
            <w:pPr>
              <w:autoSpaceDE w:val="0"/>
              <w:autoSpaceDN w:val="0"/>
              <w:adjustRightInd w:val="0"/>
              <w:jc w:val="center"/>
              <w:rPr>
                <w:rFonts w:eastAsia="AlrightSans-Light" w:cs="AlrightSans-Light"/>
                <w:sz w:val="24"/>
                <w:szCs w:val="24"/>
                <w:lang w:val="en-US"/>
              </w:rPr>
            </w:pPr>
            <w:r>
              <w:rPr>
                <w:rFonts w:eastAsia="AlrightSans-Light" w:cs="AlrightSans-Light"/>
                <w:sz w:val="24"/>
                <w:szCs w:val="24"/>
                <w:lang w:val="en-US"/>
              </w:rPr>
              <w:t>1</w:t>
            </w:r>
            <w:r w:rsidR="00F55C58">
              <w:rPr>
                <w:rFonts w:eastAsia="AlrightSans-Light" w:cs="AlrightSans-Light"/>
                <w:sz w:val="24"/>
                <w:szCs w:val="24"/>
                <w:lang w:val="en-US"/>
              </w:rPr>
              <w:t>,</w:t>
            </w:r>
            <w:r>
              <w:rPr>
                <w:rFonts w:eastAsia="AlrightSans-Light" w:cs="AlrightSans-Light"/>
                <w:sz w:val="24"/>
                <w:szCs w:val="24"/>
                <w:lang w:val="en-US"/>
              </w:rPr>
              <w:t xml:space="preserve">2 </w:t>
            </w:r>
            <w:r w:rsidR="00945588">
              <w:rPr>
                <w:rFonts w:eastAsia="AlrightSans-Light" w:cs="AlrightSans-Light"/>
                <w:sz w:val="24"/>
                <w:szCs w:val="24"/>
                <w:lang w:val="en-US"/>
              </w:rPr>
              <w:t>M</w:t>
            </w:r>
            <w:r>
              <w:rPr>
                <w:rFonts w:eastAsia="AlrightSans-Light" w:cs="AlrightSans-Light"/>
                <w:sz w:val="24"/>
                <w:szCs w:val="24"/>
                <w:lang w:val="en-US"/>
              </w:rPr>
              <w:t>egapixel</w:t>
            </w:r>
          </w:p>
          <w:p w14:paraId="1E1F7FB9" w14:textId="77777777" w:rsidR="006A7B64" w:rsidRPr="00745381" w:rsidRDefault="006A7B64" w:rsidP="00DD732A">
            <w:pPr>
              <w:autoSpaceDE w:val="0"/>
              <w:autoSpaceDN w:val="0"/>
              <w:adjustRightInd w:val="0"/>
              <w:jc w:val="center"/>
              <w:rPr>
                <w:rFonts w:eastAsia="AlrightSans-Light" w:cs="AlrightSans-Light"/>
                <w:sz w:val="24"/>
                <w:szCs w:val="24"/>
                <w:lang w:val="en-US"/>
              </w:rPr>
            </w:pPr>
            <w:r>
              <w:rPr>
                <w:rFonts w:eastAsia="AlrightSans-Light" w:cs="AlrightSans-Light"/>
                <w:sz w:val="24"/>
                <w:szCs w:val="24"/>
                <w:lang w:val="en-US"/>
              </w:rPr>
              <w:t>1292</w:t>
            </w:r>
            <w:r w:rsidRPr="00745381">
              <w:rPr>
                <w:rFonts w:eastAsia="AlrightSans-Light" w:cs="AlrightSans-Light"/>
                <w:sz w:val="24"/>
                <w:szCs w:val="24"/>
                <w:lang w:val="en-US"/>
              </w:rPr>
              <w:t xml:space="preserve"> (H) × </w:t>
            </w:r>
            <w:r>
              <w:rPr>
                <w:rFonts w:eastAsia="AlrightSans-Light" w:cs="AlrightSans-Light"/>
                <w:sz w:val="24"/>
                <w:szCs w:val="24"/>
                <w:lang w:val="en-US"/>
              </w:rPr>
              <w:t>964</w:t>
            </w:r>
            <w:r w:rsidRPr="00745381">
              <w:rPr>
                <w:rFonts w:eastAsia="AlrightSans-Light" w:cs="AlrightSans-Light"/>
                <w:sz w:val="24"/>
                <w:szCs w:val="24"/>
                <w:lang w:val="en-US"/>
              </w:rPr>
              <w:t xml:space="preserve"> (V)</w:t>
            </w:r>
          </w:p>
        </w:tc>
      </w:tr>
      <w:tr w:rsidR="006A7B64" w:rsidRPr="00745381" w14:paraId="5554EAE1" w14:textId="77777777" w:rsidTr="00DD732A">
        <w:trPr>
          <w:trHeight w:val="397"/>
        </w:trPr>
        <w:tc>
          <w:tcPr>
            <w:tcW w:w="2263" w:type="dxa"/>
            <w:shd w:val="clear" w:color="auto" w:fill="DDD9C3" w:themeFill="background2" w:themeFillShade="E6"/>
            <w:vAlign w:val="center"/>
          </w:tcPr>
          <w:p w14:paraId="2663C44F" w14:textId="4D712F08" w:rsidR="006A7B64" w:rsidRPr="00745381" w:rsidRDefault="00F55C58" w:rsidP="00DD732A">
            <w:pPr>
              <w:spacing w:before="60" w:after="60"/>
              <w:rPr>
                <w:rFonts w:cs="Alright Sans Light"/>
                <w:b/>
                <w:spacing w:val="2"/>
                <w:sz w:val="24"/>
                <w:szCs w:val="24"/>
                <w:lang w:val="en-US"/>
              </w:rPr>
            </w:pPr>
            <w:r>
              <w:rPr>
                <w:rFonts w:cs="Alright Sans Light"/>
                <w:b/>
                <w:spacing w:val="2"/>
                <w:sz w:val="24"/>
                <w:szCs w:val="24"/>
                <w:lang w:val="en-US"/>
              </w:rPr>
              <w:t>Bildrate</w:t>
            </w:r>
          </w:p>
        </w:tc>
        <w:tc>
          <w:tcPr>
            <w:tcW w:w="3544" w:type="dxa"/>
            <w:vAlign w:val="center"/>
          </w:tcPr>
          <w:p w14:paraId="5C6EDF4B" w14:textId="484565BF" w:rsidR="006A7B64" w:rsidRPr="00745381" w:rsidRDefault="006A7B64" w:rsidP="00DD732A">
            <w:pPr>
              <w:spacing w:before="60" w:after="60"/>
              <w:jc w:val="center"/>
              <w:rPr>
                <w:rFonts w:cs="Alright Sans Light"/>
                <w:b/>
                <w:spacing w:val="2"/>
                <w:sz w:val="24"/>
                <w:szCs w:val="24"/>
                <w:lang w:val="en-US"/>
              </w:rPr>
            </w:pPr>
            <w:r w:rsidRPr="00745381">
              <w:rPr>
                <w:rFonts w:eastAsia="AlrightSans-Light" w:cs="AlrightSans-Light"/>
                <w:sz w:val="24"/>
                <w:szCs w:val="24"/>
                <w:lang w:val="en-US"/>
              </w:rPr>
              <w:t>75</w:t>
            </w:r>
            <w:r w:rsidR="00F55C58">
              <w:rPr>
                <w:rFonts w:eastAsia="AlrightSans-Light" w:cs="AlrightSans-Light"/>
                <w:sz w:val="24"/>
                <w:szCs w:val="24"/>
                <w:lang w:val="en-US"/>
              </w:rPr>
              <w:t>,</w:t>
            </w:r>
            <w:r>
              <w:rPr>
                <w:rFonts w:eastAsia="AlrightSans-Light" w:cs="AlrightSans-Light"/>
                <w:sz w:val="24"/>
                <w:szCs w:val="24"/>
                <w:lang w:val="en-US"/>
              </w:rPr>
              <w:t>2</w:t>
            </w:r>
            <w:r w:rsidRPr="00745381">
              <w:rPr>
                <w:rFonts w:eastAsia="AlrightSans-Light" w:cs="AlrightSans-Light"/>
                <w:sz w:val="24"/>
                <w:szCs w:val="24"/>
                <w:lang w:val="en-US"/>
              </w:rPr>
              <w:t xml:space="preserve"> fps</w:t>
            </w:r>
          </w:p>
        </w:tc>
        <w:tc>
          <w:tcPr>
            <w:tcW w:w="3260" w:type="dxa"/>
          </w:tcPr>
          <w:p w14:paraId="24791CDC" w14:textId="77A533AB" w:rsidR="006A7B64" w:rsidRPr="00745381" w:rsidRDefault="006A7B64" w:rsidP="00DD732A">
            <w:pPr>
              <w:spacing w:before="60" w:after="60"/>
              <w:jc w:val="center"/>
              <w:rPr>
                <w:rFonts w:eastAsia="AlrightSans-Light" w:cs="AlrightSans-Light"/>
                <w:sz w:val="24"/>
                <w:szCs w:val="24"/>
                <w:lang w:val="en-US"/>
              </w:rPr>
            </w:pPr>
            <w:r>
              <w:rPr>
                <w:rFonts w:eastAsia="AlrightSans-Light" w:cs="AlrightSans-Light"/>
                <w:sz w:val="24"/>
                <w:szCs w:val="24"/>
                <w:lang w:val="en-US"/>
              </w:rPr>
              <w:t>30</w:t>
            </w:r>
            <w:r w:rsidR="00F55C58">
              <w:rPr>
                <w:rFonts w:eastAsia="AlrightSans-Light" w:cs="AlrightSans-Light"/>
                <w:sz w:val="24"/>
                <w:szCs w:val="24"/>
                <w:lang w:val="en-US"/>
              </w:rPr>
              <w:t>,</w:t>
            </w:r>
            <w:r>
              <w:rPr>
                <w:rFonts w:eastAsia="AlrightSans-Light" w:cs="AlrightSans-Light"/>
                <w:sz w:val="24"/>
                <w:szCs w:val="24"/>
                <w:lang w:val="en-US"/>
              </w:rPr>
              <w:t>3</w:t>
            </w:r>
            <w:r w:rsidRPr="00745381">
              <w:rPr>
                <w:rFonts w:eastAsia="AlrightSans-Light" w:cs="AlrightSans-Light"/>
                <w:sz w:val="24"/>
                <w:szCs w:val="24"/>
                <w:lang w:val="en-US"/>
              </w:rPr>
              <w:t xml:space="preserve"> fps</w:t>
            </w:r>
          </w:p>
        </w:tc>
      </w:tr>
    </w:tbl>
    <w:p w14:paraId="3BA61AA6" w14:textId="77777777" w:rsidR="005B25D7" w:rsidRDefault="005B25D7" w:rsidP="005B25D7">
      <w:pPr>
        <w:pStyle w:val="StandardWeb"/>
        <w:spacing w:before="0" w:beforeAutospacing="0" w:after="0" w:afterAutospacing="0" w:line="360" w:lineRule="auto"/>
        <w:rPr>
          <w:rFonts w:asciiTheme="minorHAnsi" w:hAnsiTheme="minorHAnsi" w:cstheme="minorBidi"/>
          <w:szCs w:val="22"/>
          <w:lang w:val="de-DE"/>
        </w:rPr>
      </w:pPr>
    </w:p>
    <w:p w14:paraId="37735D9C" w14:textId="77777777" w:rsidR="00CC5837" w:rsidRDefault="00CC5837">
      <w:pPr>
        <w:rPr>
          <w:sz w:val="24"/>
        </w:rPr>
      </w:pPr>
      <w:r>
        <w:br w:type="page"/>
      </w:r>
    </w:p>
    <w:p w14:paraId="7A74F224" w14:textId="1F2DB487" w:rsidR="00F55C58" w:rsidRPr="00F55C58" w:rsidRDefault="00F55C58" w:rsidP="005B25D7">
      <w:pPr>
        <w:pStyle w:val="StandardWeb"/>
        <w:spacing w:before="0" w:beforeAutospacing="0" w:after="0" w:afterAutospacing="0" w:line="360" w:lineRule="auto"/>
        <w:rPr>
          <w:rFonts w:asciiTheme="minorHAnsi" w:hAnsiTheme="minorHAnsi" w:cstheme="minorBidi"/>
          <w:szCs w:val="22"/>
          <w:lang w:val="de-DE"/>
        </w:rPr>
      </w:pPr>
      <w:r w:rsidRPr="00F55C58">
        <w:rPr>
          <w:rFonts w:asciiTheme="minorHAnsi" w:hAnsiTheme="minorHAnsi" w:cstheme="minorBidi"/>
          <w:szCs w:val="22"/>
          <w:lang w:val="de-DE"/>
        </w:rPr>
        <w:lastRenderedPageBreak/>
        <w:t>Die Mako G-Kameras vereinen hohe Bildqualität und kompakte Bauform mit einem umfassenden Funktionsumfang:</w:t>
      </w:r>
    </w:p>
    <w:p w14:paraId="737A4BFB" w14:textId="45C42311" w:rsidR="00F55C58" w:rsidRPr="00F55C58" w:rsidRDefault="00C15604" w:rsidP="005B25D7">
      <w:pPr>
        <w:pStyle w:val="StandardWeb"/>
        <w:numPr>
          <w:ilvl w:val="0"/>
          <w:numId w:val="3"/>
        </w:numPr>
        <w:spacing w:before="0" w:beforeAutospacing="0" w:after="0" w:afterAutospacing="0" w:line="360" w:lineRule="auto"/>
        <w:ind w:left="714" w:hanging="357"/>
        <w:rPr>
          <w:rFonts w:asciiTheme="minorHAnsi" w:hAnsiTheme="minorHAnsi" w:cstheme="minorBidi"/>
          <w:szCs w:val="22"/>
          <w:lang w:val="de-DE"/>
        </w:rPr>
      </w:pPr>
      <w:r>
        <w:rPr>
          <w:rFonts w:asciiTheme="minorHAnsi" w:hAnsiTheme="minorHAnsi" w:cstheme="minorBidi"/>
          <w:szCs w:val="22"/>
          <w:lang w:val="de-DE"/>
        </w:rPr>
        <w:t>Region of Interest</w:t>
      </w:r>
      <w:r w:rsidR="00F55C58" w:rsidRPr="00F55C58">
        <w:rPr>
          <w:rFonts w:asciiTheme="minorHAnsi" w:hAnsiTheme="minorHAnsi" w:cstheme="minorBidi"/>
          <w:szCs w:val="22"/>
          <w:lang w:val="de-DE"/>
        </w:rPr>
        <w:t xml:space="preserve"> (ROI)</w:t>
      </w:r>
    </w:p>
    <w:p w14:paraId="5FCF6C03" w14:textId="292CA10A" w:rsidR="00C15604" w:rsidRDefault="00F55C58" w:rsidP="005B25D7">
      <w:pPr>
        <w:pStyle w:val="StandardWeb"/>
        <w:numPr>
          <w:ilvl w:val="0"/>
          <w:numId w:val="3"/>
        </w:numPr>
        <w:spacing w:before="0" w:beforeAutospacing="0" w:after="0" w:afterAutospacing="0" w:line="360" w:lineRule="auto"/>
        <w:ind w:left="714" w:hanging="357"/>
        <w:rPr>
          <w:rFonts w:asciiTheme="minorHAnsi" w:hAnsiTheme="minorHAnsi" w:cstheme="minorBidi"/>
          <w:szCs w:val="22"/>
          <w:lang w:val="de-DE"/>
        </w:rPr>
      </w:pPr>
      <w:r w:rsidRPr="00C15604">
        <w:rPr>
          <w:rFonts w:asciiTheme="minorHAnsi" w:hAnsiTheme="minorHAnsi" w:cstheme="minorBidi"/>
          <w:szCs w:val="22"/>
          <w:lang w:val="de-DE"/>
        </w:rPr>
        <w:t>Binning und De</w:t>
      </w:r>
      <w:r w:rsidR="00C15604">
        <w:rPr>
          <w:rFonts w:asciiTheme="minorHAnsi" w:hAnsiTheme="minorHAnsi" w:cstheme="minorBidi"/>
          <w:szCs w:val="22"/>
          <w:lang w:val="de-DE"/>
        </w:rPr>
        <w:t>cimation</w:t>
      </w:r>
    </w:p>
    <w:p w14:paraId="65AD228C" w14:textId="502CF3D5" w:rsidR="00F55C58" w:rsidRPr="00C15604" w:rsidRDefault="00F55C58" w:rsidP="005B25D7">
      <w:pPr>
        <w:pStyle w:val="StandardWeb"/>
        <w:numPr>
          <w:ilvl w:val="0"/>
          <w:numId w:val="3"/>
        </w:numPr>
        <w:spacing w:before="0" w:beforeAutospacing="0" w:after="0" w:afterAutospacing="0" w:line="360" w:lineRule="auto"/>
        <w:ind w:left="714" w:hanging="357"/>
        <w:rPr>
          <w:rFonts w:asciiTheme="minorHAnsi" w:hAnsiTheme="minorHAnsi" w:cstheme="minorBidi"/>
          <w:szCs w:val="22"/>
          <w:lang w:val="de-DE"/>
        </w:rPr>
      </w:pPr>
      <w:r w:rsidRPr="00C15604">
        <w:rPr>
          <w:rFonts w:asciiTheme="minorHAnsi" w:hAnsiTheme="minorHAnsi" w:cstheme="minorBidi"/>
          <w:szCs w:val="22"/>
          <w:lang w:val="de-DE"/>
        </w:rPr>
        <w:t>Automatische Belichtung, automatischer Weißabgleich</w:t>
      </w:r>
      <w:r w:rsidR="00C15604">
        <w:rPr>
          <w:rFonts w:asciiTheme="minorHAnsi" w:hAnsiTheme="minorHAnsi" w:cstheme="minorBidi"/>
          <w:szCs w:val="22"/>
          <w:lang w:val="de-DE"/>
        </w:rPr>
        <w:t xml:space="preserve"> und Auto Gain</w:t>
      </w:r>
      <w:r w:rsidR="00C15604">
        <w:rPr>
          <w:rFonts w:asciiTheme="minorHAnsi" w:hAnsiTheme="minorHAnsi" w:cstheme="minorBidi"/>
          <w:szCs w:val="22"/>
          <w:lang w:val="de-DE"/>
        </w:rPr>
        <w:tab/>
      </w:r>
    </w:p>
    <w:p w14:paraId="5B19E259" w14:textId="4E9DEBDA" w:rsidR="00F55C58" w:rsidRPr="00F55C58" w:rsidRDefault="00C15604" w:rsidP="005B25D7">
      <w:pPr>
        <w:pStyle w:val="StandardWeb"/>
        <w:numPr>
          <w:ilvl w:val="0"/>
          <w:numId w:val="3"/>
        </w:numPr>
        <w:spacing w:before="0" w:beforeAutospacing="0" w:after="0" w:afterAutospacing="0" w:line="360" w:lineRule="auto"/>
        <w:ind w:left="714" w:hanging="357"/>
        <w:rPr>
          <w:rFonts w:asciiTheme="minorHAnsi" w:hAnsiTheme="minorHAnsi" w:cstheme="minorBidi"/>
          <w:szCs w:val="22"/>
        </w:rPr>
      </w:pPr>
      <w:r>
        <w:rPr>
          <w:rFonts w:asciiTheme="minorHAnsi" w:hAnsiTheme="minorHAnsi" w:cstheme="minorBidi"/>
          <w:szCs w:val="22"/>
        </w:rPr>
        <w:t>Bildspiegelung</w:t>
      </w:r>
      <w:r w:rsidR="00F55C58" w:rsidRPr="00F55C58">
        <w:rPr>
          <w:rFonts w:asciiTheme="minorHAnsi" w:hAnsiTheme="minorHAnsi" w:cstheme="minorBidi"/>
          <w:szCs w:val="22"/>
        </w:rPr>
        <w:t xml:space="preserve"> </w:t>
      </w:r>
      <w:r>
        <w:rPr>
          <w:rFonts w:asciiTheme="minorHAnsi" w:hAnsiTheme="minorHAnsi" w:cstheme="minorBidi"/>
          <w:szCs w:val="22"/>
        </w:rPr>
        <w:t>(</w:t>
      </w:r>
      <w:r w:rsidR="00F55C58" w:rsidRPr="00F55C58">
        <w:rPr>
          <w:rFonts w:asciiTheme="minorHAnsi" w:hAnsiTheme="minorHAnsi" w:cstheme="minorBidi"/>
          <w:szCs w:val="22"/>
        </w:rPr>
        <w:t>X/Y</w:t>
      </w:r>
      <w:r>
        <w:rPr>
          <w:rFonts w:asciiTheme="minorHAnsi" w:hAnsiTheme="minorHAnsi" w:cstheme="minorBidi"/>
          <w:szCs w:val="22"/>
        </w:rPr>
        <w:t>)</w:t>
      </w:r>
    </w:p>
    <w:p w14:paraId="74169E4F" w14:textId="65635A6B" w:rsidR="00D10193" w:rsidRPr="00F55C58" w:rsidRDefault="00F55C58" w:rsidP="00F55C58">
      <w:pPr>
        <w:pStyle w:val="StandardWeb"/>
        <w:spacing w:before="240" w:beforeAutospacing="0" w:after="200" w:afterAutospacing="0" w:line="360" w:lineRule="auto"/>
        <w:rPr>
          <w:rFonts w:asciiTheme="minorHAnsi" w:hAnsiTheme="minorHAnsi"/>
          <w:lang w:val="de-DE"/>
        </w:rPr>
      </w:pPr>
      <w:r w:rsidRPr="00F55C58">
        <w:rPr>
          <w:rFonts w:asciiTheme="minorHAnsi" w:hAnsiTheme="minorHAnsi"/>
          <w:b/>
          <w:lang w:val="de-DE"/>
        </w:rPr>
        <w:t>Mako Kameras - ultra-kompakt und preiswert</w:t>
      </w:r>
      <w:r w:rsidR="00FD4FCE" w:rsidRPr="00F55C58">
        <w:rPr>
          <w:rFonts w:asciiTheme="minorHAnsi" w:hAnsiTheme="minorHAnsi"/>
          <w:b/>
          <w:lang w:val="de-DE"/>
        </w:rPr>
        <w:br/>
      </w:r>
      <w:r w:rsidRPr="00F55C58">
        <w:rPr>
          <w:rFonts w:asciiTheme="minorHAnsi" w:hAnsiTheme="minorHAnsi"/>
          <w:lang w:val="de-DE"/>
        </w:rPr>
        <w:t xml:space="preserve">Die beliebte Allied Vision </w:t>
      </w:r>
      <w:r w:rsidR="005929C4" w:rsidRPr="00F55C58">
        <w:rPr>
          <w:rFonts w:asciiTheme="minorHAnsi" w:hAnsiTheme="minorHAnsi"/>
          <w:lang w:val="de-DE"/>
        </w:rPr>
        <w:t xml:space="preserve">Kamera </w:t>
      </w:r>
      <w:r w:rsidRPr="00F55C58">
        <w:rPr>
          <w:rFonts w:asciiTheme="minorHAnsi" w:hAnsiTheme="minorHAnsi"/>
          <w:lang w:val="de-DE"/>
        </w:rPr>
        <w:t xml:space="preserve">Mako ist bekannt für </w:t>
      </w:r>
      <w:r w:rsidR="005929C4">
        <w:rPr>
          <w:rFonts w:asciiTheme="minorHAnsi" w:hAnsiTheme="minorHAnsi"/>
          <w:lang w:val="de-DE"/>
        </w:rPr>
        <w:t>einen</w:t>
      </w:r>
      <w:r w:rsidRPr="00F55C58">
        <w:rPr>
          <w:rFonts w:asciiTheme="minorHAnsi" w:hAnsiTheme="minorHAnsi"/>
          <w:lang w:val="de-DE"/>
        </w:rPr>
        <w:t xml:space="preserve"> kompakte</w:t>
      </w:r>
      <w:r w:rsidR="005929C4">
        <w:rPr>
          <w:rFonts w:asciiTheme="minorHAnsi" w:hAnsiTheme="minorHAnsi"/>
          <w:lang w:val="de-DE"/>
        </w:rPr>
        <w:t xml:space="preserve">n Formfaktor </w:t>
      </w:r>
      <w:r w:rsidRPr="00F55C58">
        <w:rPr>
          <w:rFonts w:asciiTheme="minorHAnsi" w:hAnsiTheme="minorHAnsi"/>
          <w:lang w:val="de-DE"/>
        </w:rPr>
        <w:t xml:space="preserve">und </w:t>
      </w:r>
      <w:r w:rsidR="005929C4">
        <w:rPr>
          <w:rFonts w:asciiTheme="minorHAnsi" w:hAnsiTheme="minorHAnsi"/>
          <w:lang w:val="de-DE"/>
        </w:rPr>
        <w:t xml:space="preserve">einen </w:t>
      </w:r>
      <w:r w:rsidRPr="00F55C58">
        <w:rPr>
          <w:rFonts w:asciiTheme="minorHAnsi" w:hAnsiTheme="minorHAnsi"/>
          <w:lang w:val="de-DE"/>
        </w:rPr>
        <w:t xml:space="preserve">niedrigen Preis. Durch die geringen Abmessungen </w:t>
      </w:r>
      <w:bookmarkStart w:id="1" w:name="_GoBack"/>
      <w:bookmarkEnd w:id="1"/>
      <w:r w:rsidRPr="00F55C58">
        <w:rPr>
          <w:rFonts w:asciiTheme="minorHAnsi" w:hAnsiTheme="minorHAnsi"/>
          <w:lang w:val="de-DE"/>
        </w:rPr>
        <w:t xml:space="preserve">(29 mm × 29 mm) und </w:t>
      </w:r>
      <w:r w:rsidR="000B03B7">
        <w:rPr>
          <w:rFonts w:asciiTheme="minorHAnsi" w:hAnsiTheme="minorHAnsi"/>
          <w:lang w:val="de-DE"/>
        </w:rPr>
        <w:t>umfangreiche I/O-Funktionen</w:t>
      </w:r>
      <w:r w:rsidRPr="00F55C58">
        <w:rPr>
          <w:rFonts w:asciiTheme="minorHAnsi" w:hAnsiTheme="minorHAnsi"/>
          <w:lang w:val="de-DE"/>
        </w:rPr>
        <w:t xml:space="preserve"> ist die Integration </w:t>
      </w:r>
      <w:r w:rsidR="000B03B7">
        <w:rPr>
          <w:rFonts w:asciiTheme="minorHAnsi" w:hAnsiTheme="minorHAnsi"/>
          <w:lang w:val="de-DE"/>
        </w:rPr>
        <w:t xml:space="preserve">der Kameras </w:t>
      </w:r>
      <w:r w:rsidRPr="00F55C58">
        <w:rPr>
          <w:rFonts w:asciiTheme="minorHAnsi" w:hAnsiTheme="minorHAnsi"/>
          <w:lang w:val="de-DE"/>
        </w:rPr>
        <w:t xml:space="preserve">in bestehende Systeme sehr einfach. </w:t>
      </w:r>
      <w:r w:rsidR="000B03B7">
        <w:rPr>
          <w:rFonts w:asciiTheme="minorHAnsi" w:hAnsiTheme="minorHAnsi"/>
          <w:lang w:val="de-DE"/>
        </w:rPr>
        <w:t xml:space="preserve">Die </w:t>
      </w:r>
      <w:r w:rsidRPr="00F55C58">
        <w:rPr>
          <w:rFonts w:asciiTheme="minorHAnsi" w:hAnsiTheme="minorHAnsi"/>
          <w:lang w:val="de-DE"/>
        </w:rPr>
        <w:t>Kamera</w:t>
      </w:r>
      <w:r w:rsidR="000B03B7">
        <w:rPr>
          <w:rFonts w:asciiTheme="minorHAnsi" w:hAnsiTheme="minorHAnsi"/>
          <w:lang w:val="de-DE"/>
        </w:rPr>
        <w:t>s sind</w:t>
      </w:r>
      <w:r w:rsidRPr="00F55C58">
        <w:rPr>
          <w:rFonts w:asciiTheme="minorHAnsi" w:hAnsiTheme="minorHAnsi"/>
          <w:lang w:val="de-DE"/>
        </w:rPr>
        <w:t xml:space="preserve"> besonders für den Einsatz in komplexen Systemdesigns, bei denen wenig Platz zur Verfügung steht</w:t>
      </w:r>
      <w:r w:rsidR="00C15604">
        <w:rPr>
          <w:rFonts w:asciiTheme="minorHAnsi" w:hAnsiTheme="minorHAnsi"/>
          <w:lang w:val="de-DE"/>
        </w:rPr>
        <w:t>,</w:t>
      </w:r>
      <w:r w:rsidRPr="00F55C58">
        <w:rPr>
          <w:rFonts w:asciiTheme="minorHAnsi" w:hAnsiTheme="minorHAnsi"/>
          <w:lang w:val="de-DE"/>
        </w:rPr>
        <w:t xml:space="preserve"> und </w:t>
      </w:r>
      <w:r w:rsidR="00C15604">
        <w:rPr>
          <w:rFonts w:asciiTheme="minorHAnsi" w:hAnsiTheme="minorHAnsi"/>
          <w:lang w:val="de-DE"/>
        </w:rPr>
        <w:t xml:space="preserve">in </w:t>
      </w:r>
      <w:r w:rsidRPr="00F55C58">
        <w:rPr>
          <w:rFonts w:asciiTheme="minorHAnsi" w:hAnsiTheme="minorHAnsi"/>
          <w:lang w:val="de-DE"/>
        </w:rPr>
        <w:t>kostenempfindliche</w:t>
      </w:r>
      <w:r w:rsidR="00C15604">
        <w:rPr>
          <w:rFonts w:asciiTheme="minorHAnsi" w:hAnsiTheme="minorHAnsi"/>
          <w:lang w:val="de-DE"/>
        </w:rPr>
        <w:t>n</w:t>
      </w:r>
      <w:r w:rsidR="000B03B7">
        <w:rPr>
          <w:rFonts w:asciiTheme="minorHAnsi" w:hAnsiTheme="minorHAnsi"/>
          <w:lang w:val="de-DE"/>
        </w:rPr>
        <w:t>,</w:t>
      </w:r>
      <w:r w:rsidRPr="00F55C58">
        <w:rPr>
          <w:rFonts w:asciiTheme="minorHAnsi" w:hAnsiTheme="minorHAnsi"/>
          <w:lang w:val="de-DE"/>
        </w:rPr>
        <w:t xml:space="preserve"> industrielle</w:t>
      </w:r>
      <w:r w:rsidR="00C15604">
        <w:rPr>
          <w:rFonts w:asciiTheme="minorHAnsi" w:hAnsiTheme="minorHAnsi"/>
          <w:lang w:val="de-DE"/>
        </w:rPr>
        <w:t>n</w:t>
      </w:r>
      <w:r w:rsidRPr="00F55C58">
        <w:rPr>
          <w:rFonts w:asciiTheme="minorHAnsi" w:hAnsiTheme="minorHAnsi"/>
          <w:lang w:val="de-DE"/>
        </w:rPr>
        <w:t xml:space="preserve"> Anwendungen wie z.B. automatisierte Qualitätskontrolle oder Multimedia-Anwendungen</w:t>
      </w:r>
      <w:r w:rsidR="005929C4">
        <w:rPr>
          <w:rFonts w:asciiTheme="minorHAnsi" w:hAnsiTheme="minorHAnsi"/>
          <w:lang w:val="de-DE"/>
        </w:rPr>
        <w:t>,</w:t>
      </w:r>
      <w:r w:rsidR="000B03B7">
        <w:rPr>
          <w:rFonts w:asciiTheme="minorHAnsi" w:hAnsiTheme="minorHAnsi"/>
          <w:lang w:val="de-DE"/>
        </w:rPr>
        <w:t xml:space="preserve"> geeignet</w:t>
      </w:r>
      <w:r w:rsidRPr="00F55C58">
        <w:rPr>
          <w:rFonts w:asciiTheme="minorHAnsi" w:hAnsiTheme="minorHAnsi"/>
          <w:lang w:val="de-DE"/>
        </w:rPr>
        <w:t xml:space="preserve">. Alle Kameras verfügen über Power over Ethernet (PoE). Dank Allied Visions </w:t>
      </w:r>
      <w:r w:rsidR="00C15604" w:rsidRPr="00F55C58">
        <w:rPr>
          <w:rFonts w:asciiTheme="minorHAnsi" w:hAnsiTheme="minorHAnsi"/>
          <w:lang w:val="de-DE"/>
        </w:rPr>
        <w:t xml:space="preserve">Software Development Kit </w:t>
      </w:r>
      <w:r w:rsidRPr="00F55C58">
        <w:rPr>
          <w:rFonts w:asciiTheme="minorHAnsi" w:hAnsiTheme="minorHAnsi"/>
          <w:lang w:val="de-DE"/>
        </w:rPr>
        <w:t>Vimba lassen sie sich sehr einfach in verschiedene Bildverarbeitungssysteme integriere</w:t>
      </w:r>
      <w:r w:rsidR="00C15604">
        <w:rPr>
          <w:rFonts w:asciiTheme="minorHAnsi" w:hAnsiTheme="minorHAnsi"/>
          <w:lang w:val="de-DE"/>
        </w:rPr>
        <w:t>n</w:t>
      </w:r>
      <w:r w:rsidRPr="00F55C58">
        <w:rPr>
          <w:rFonts w:asciiTheme="minorHAnsi" w:hAnsiTheme="minorHAnsi"/>
          <w:lang w:val="de-DE"/>
        </w:rPr>
        <w:t>.</w:t>
      </w:r>
    </w:p>
    <w:p w14:paraId="7225A3D4" w14:textId="77777777" w:rsidR="00FC2064" w:rsidRPr="00F55C58" w:rsidRDefault="00FC2064">
      <w:pPr>
        <w:rPr>
          <w:rFonts w:ascii="Calibri" w:eastAsia="Calibri" w:hAnsi="Calibri" w:cs="Times New Roman"/>
          <w:b/>
          <w:sz w:val="20"/>
        </w:rPr>
      </w:pPr>
      <w:r w:rsidRPr="00F55C58">
        <w:rPr>
          <w:rFonts w:ascii="Calibri" w:eastAsia="Calibri" w:hAnsi="Calibri" w:cs="Times New Roman"/>
          <w:b/>
          <w:sz w:val="20"/>
        </w:rPr>
        <w:br w:type="page"/>
      </w:r>
    </w:p>
    <w:p w14:paraId="5CCF4B9D" w14:textId="77777777" w:rsidR="00F55C58" w:rsidRPr="00EF30A0" w:rsidRDefault="00F55C58" w:rsidP="00F55C58">
      <w:pPr>
        <w:pBdr>
          <w:top w:val="nil"/>
          <w:left w:val="nil"/>
          <w:bottom w:val="nil"/>
          <w:right w:val="nil"/>
          <w:between w:val="nil"/>
          <w:bar w:val="nil"/>
        </w:pBdr>
        <w:tabs>
          <w:tab w:val="left" w:pos="7920"/>
        </w:tabs>
        <w:spacing w:after="0" w:line="240" w:lineRule="auto"/>
        <w:rPr>
          <w:rFonts w:eastAsia="Arial Unicode MS" w:cs="Arial Unicode MS"/>
          <w:bCs/>
          <w:sz w:val="18"/>
          <w:szCs w:val="18"/>
          <w:u w:color="000000"/>
          <w:bdr w:val="nil"/>
          <w:lang w:eastAsia="de-DE"/>
        </w:rPr>
      </w:pPr>
      <w:r w:rsidRPr="00EF30A0">
        <w:rPr>
          <w:rFonts w:ascii="Calibri" w:eastAsia="Arial Unicode MS" w:hAnsi="Calibri" w:cs="Arial Unicode MS"/>
          <w:b/>
          <w:bCs/>
          <w:sz w:val="18"/>
          <w:szCs w:val="18"/>
          <w:u w:color="000000"/>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00EF30A0">
        <w:rPr>
          <w:rFonts w:eastAsia="Arial Unicode MS" w:cs="Arial Unicode MS"/>
          <w:bCs/>
          <w:sz w:val="18"/>
          <w:szCs w:val="18"/>
          <w:u w:color="000000"/>
          <w:bdr w:val="nil"/>
          <w:lang w:eastAsia="de-DE"/>
        </w:rPr>
        <w:t xml:space="preserve">Seit mehr als 25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w:t>
      </w:r>
    </w:p>
    <w:p w14:paraId="1794A51F" w14:textId="77777777" w:rsidR="00F55C58" w:rsidRDefault="00F55C58" w:rsidP="00F55C58">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3C8F5CFF" w14:textId="77777777" w:rsidR="00F55C58" w:rsidRPr="00EF30A0" w:rsidRDefault="003E4493" w:rsidP="00F55C58">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7" w:history="1">
        <w:r w:rsidR="00F55C58" w:rsidRPr="00EF30A0">
          <w:rPr>
            <w:rStyle w:val="Hyperlink"/>
            <w:rFonts w:ascii="Arial" w:eastAsia="Arial Unicode MS" w:hAnsi="Arial" w:cs="Arial Unicode MS"/>
            <w:b/>
            <w:bCs/>
            <w:color w:val="auto"/>
            <w:sz w:val="16"/>
            <w:szCs w:val="16"/>
            <w:u w:val="none"/>
            <w:bdr w:val="nil"/>
            <w:lang w:eastAsia="de-DE"/>
          </w:rPr>
          <w:t>www.alliedvision.com</w:t>
        </w:r>
      </w:hyperlink>
    </w:p>
    <w:p w14:paraId="62EF6818" w14:textId="77777777" w:rsidR="00F55C58" w:rsidRPr="00EF30A0" w:rsidRDefault="00F55C58" w:rsidP="00F55C58">
      <w:pPr>
        <w:spacing w:after="0" w:line="240" w:lineRule="auto"/>
        <w:rPr>
          <w:sz w:val="18"/>
          <w:szCs w:val="18"/>
        </w:rPr>
      </w:pPr>
    </w:p>
    <w:p w14:paraId="1579492C" w14:textId="77777777" w:rsidR="00F55C58" w:rsidRPr="00EF30A0" w:rsidRDefault="00F55C58" w:rsidP="00F55C58">
      <w:pPr>
        <w:spacing w:after="0" w:line="240" w:lineRule="auto"/>
        <w:rPr>
          <w:sz w:val="18"/>
          <w:szCs w:val="18"/>
        </w:rPr>
      </w:pPr>
    </w:p>
    <w:p w14:paraId="68F8D866" w14:textId="77777777" w:rsidR="00F55C58" w:rsidRPr="00EF30A0" w:rsidRDefault="00F55C58" w:rsidP="00F55C58">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8" w:history="1">
        <w:r w:rsidRPr="00EF30A0">
          <w:rPr>
            <w:color w:val="0000FF" w:themeColor="hyperlink"/>
            <w:sz w:val="18"/>
            <w:szCs w:val="18"/>
            <w:u w:val="single"/>
          </w:rPr>
          <w:t>info@alliedvision.com</w:t>
        </w:r>
      </w:hyperlink>
    </w:p>
    <w:p w14:paraId="2D92C2D5" w14:textId="77777777" w:rsidR="00F55C58" w:rsidRPr="00EF30A0" w:rsidRDefault="00F55C58" w:rsidP="00F55C58">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72492FEE" w14:textId="77777777" w:rsidR="00F55C58" w:rsidRPr="00EF30A0" w:rsidRDefault="00F55C58" w:rsidP="00F55C58">
      <w:pPr>
        <w:spacing w:after="0" w:line="240" w:lineRule="auto"/>
        <w:rPr>
          <w:sz w:val="18"/>
          <w:szCs w:val="18"/>
        </w:rPr>
      </w:pPr>
      <w:r w:rsidRPr="00EF30A0">
        <w:rPr>
          <w:sz w:val="18"/>
          <w:szCs w:val="18"/>
        </w:rPr>
        <w:t>Allied Vision Technologies GmbH, Klaus-Groth-Str. 1, 22926 Ahrensburg, Germany</w:t>
      </w:r>
    </w:p>
    <w:p w14:paraId="7CC0B365" w14:textId="77777777" w:rsidR="00F55C58" w:rsidRPr="00EF30A0" w:rsidRDefault="00F55C58" w:rsidP="00F55C58">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07AF264D" w14:textId="77777777" w:rsidR="00F55C58" w:rsidRPr="00EF30A0" w:rsidRDefault="00F55C58" w:rsidP="00F55C58">
      <w:pPr>
        <w:spacing w:after="0" w:line="240" w:lineRule="auto"/>
        <w:rPr>
          <w:color w:val="0000FF" w:themeColor="hyperlink"/>
          <w:sz w:val="18"/>
          <w:szCs w:val="18"/>
          <w:u w:val="single"/>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p>
    <w:p w14:paraId="6742E01E" w14:textId="655D0E25" w:rsidR="001126D8" w:rsidRPr="00FC2064" w:rsidRDefault="00F55C58" w:rsidP="00F55C58">
      <w:pPr>
        <w:rPr>
          <w:b/>
          <w:sz w:val="18"/>
          <w:szCs w:val="18"/>
        </w:rPr>
      </w:pPr>
      <w:r w:rsidRPr="00EF30A0">
        <w:rPr>
          <w:sz w:val="18"/>
          <w:szCs w:val="18"/>
          <w:lang w:val="en-US"/>
        </w:rPr>
        <w:fldChar w:fldCharType="end"/>
      </w:r>
    </w:p>
    <w:sectPr w:rsidR="001126D8" w:rsidRPr="00FC2064" w:rsidSect="007C5B1D">
      <w:headerReference w:type="default" r:id="rId9"/>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B6AC1" w14:textId="77777777" w:rsidR="00CA4581" w:rsidRDefault="00CA4581" w:rsidP="007457DE">
      <w:pPr>
        <w:spacing w:after="0" w:line="240" w:lineRule="auto"/>
      </w:pPr>
      <w:r>
        <w:separator/>
      </w:r>
    </w:p>
  </w:endnote>
  <w:endnote w:type="continuationSeparator" w:id="0">
    <w:p w14:paraId="52C22517" w14:textId="77777777" w:rsidR="00CA4581" w:rsidRDefault="00CA4581"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Bold">
    <w:altName w:val="Calibri"/>
    <w:panose1 w:val="020F0702030404030204"/>
    <w:charset w:val="00"/>
    <w:family w:val="roman"/>
    <w:pitch w:val="default"/>
  </w:font>
  <w:font w:name="Alright Sans Light">
    <w:panose1 w:val="00000400000000000000"/>
    <w:charset w:val="00"/>
    <w:family w:val="modern"/>
    <w:notTrueType/>
    <w:pitch w:val="variable"/>
    <w:sig w:usb0="0000008F" w:usb1="00000001" w:usb2="00000000" w:usb3="00000000" w:csb0="0000000B" w:csb1="00000000"/>
  </w:font>
  <w:font w:name="AlrightSans-Light">
    <w:altName w:val="Yu Gothic"/>
    <w:panose1 w:val="000004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0356" w14:textId="77777777" w:rsidR="00CA4581" w:rsidRDefault="00CA4581" w:rsidP="007457DE">
      <w:pPr>
        <w:spacing w:after="0" w:line="240" w:lineRule="auto"/>
      </w:pPr>
      <w:r>
        <w:separator/>
      </w:r>
    </w:p>
  </w:footnote>
  <w:footnote w:type="continuationSeparator" w:id="0">
    <w:p w14:paraId="18FBCC94" w14:textId="77777777" w:rsidR="00CA4581" w:rsidRDefault="00CA4581"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3E4493"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FF0"/>
    <w:multiLevelType w:val="hybridMultilevel"/>
    <w:tmpl w:val="D5B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13CE7"/>
    <w:multiLevelType w:val="hybridMultilevel"/>
    <w:tmpl w:val="4EA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11EF7"/>
    <w:multiLevelType w:val="hybridMultilevel"/>
    <w:tmpl w:val="1D9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1922"/>
    <w:rsid w:val="000031C6"/>
    <w:rsid w:val="0000654A"/>
    <w:rsid w:val="000121D3"/>
    <w:rsid w:val="000310BD"/>
    <w:rsid w:val="00040E81"/>
    <w:rsid w:val="00052F64"/>
    <w:rsid w:val="000541F6"/>
    <w:rsid w:val="000630B2"/>
    <w:rsid w:val="00063FE3"/>
    <w:rsid w:val="000701E5"/>
    <w:rsid w:val="00073C42"/>
    <w:rsid w:val="00074C2C"/>
    <w:rsid w:val="00083CD5"/>
    <w:rsid w:val="00084577"/>
    <w:rsid w:val="00086E96"/>
    <w:rsid w:val="00086F78"/>
    <w:rsid w:val="000A01BF"/>
    <w:rsid w:val="000A0574"/>
    <w:rsid w:val="000A0F4F"/>
    <w:rsid w:val="000A3446"/>
    <w:rsid w:val="000B03B7"/>
    <w:rsid w:val="000B216C"/>
    <w:rsid w:val="000B585F"/>
    <w:rsid w:val="000C1691"/>
    <w:rsid w:val="000C6556"/>
    <w:rsid w:val="000E286E"/>
    <w:rsid w:val="000E733B"/>
    <w:rsid w:val="000F5430"/>
    <w:rsid w:val="00107F4B"/>
    <w:rsid w:val="001126D8"/>
    <w:rsid w:val="0012338C"/>
    <w:rsid w:val="00124EF6"/>
    <w:rsid w:val="00125795"/>
    <w:rsid w:val="00134385"/>
    <w:rsid w:val="00134CD3"/>
    <w:rsid w:val="00135616"/>
    <w:rsid w:val="0013623D"/>
    <w:rsid w:val="00136CC7"/>
    <w:rsid w:val="00151201"/>
    <w:rsid w:val="00161BB6"/>
    <w:rsid w:val="00171B37"/>
    <w:rsid w:val="001766B0"/>
    <w:rsid w:val="00176F29"/>
    <w:rsid w:val="00192A61"/>
    <w:rsid w:val="00196BF9"/>
    <w:rsid w:val="001A703E"/>
    <w:rsid w:val="001B3868"/>
    <w:rsid w:val="001D2080"/>
    <w:rsid w:val="001E3516"/>
    <w:rsid w:val="002201F5"/>
    <w:rsid w:val="00221688"/>
    <w:rsid w:val="0022216E"/>
    <w:rsid w:val="00236105"/>
    <w:rsid w:val="00244887"/>
    <w:rsid w:val="00244A49"/>
    <w:rsid w:val="0026182A"/>
    <w:rsid w:val="00262ABB"/>
    <w:rsid w:val="00264B0E"/>
    <w:rsid w:val="00296A39"/>
    <w:rsid w:val="002974EC"/>
    <w:rsid w:val="002A140F"/>
    <w:rsid w:val="002A6336"/>
    <w:rsid w:val="002A7FEA"/>
    <w:rsid w:val="002D2ACD"/>
    <w:rsid w:val="002E1AAD"/>
    <w:rsid w:val="002E3EA5"/>
    <w:rsid w:val="002F430C"/>
    <w:rsid w:val="002F6BF7"/>
    <w:rsid w:val="002F7B93"/>
    <w:rsid w:val="003045EF"/>
    <w:rsid w:val="00317466"/>
    <w:rsid w:val="003235C4"/>
    <w:rsid w:val="00324E2C"/>
    <w:rsid w:val="0034167C"/>
    <w:rsid w:val="00342197"/>
    <w:rsid w:val="00343733"/>
    <w:rsid w:val="0035064B"/>
    <w:rsid w:val="003626C0"/>
    <w:rsid w:val="00371626"/>
    <w:rsid w:val="00375512"/>
    <w:rsid w:val="00380FFC"/>
    <w:rsid w:val="003B4FFD"/>
    <w:rsid w:val="003B6528"/>
    <w:rsid w:val="003B6A59"/>
    <w:rsid w:val="003C19C7"/>
    <w:rsid w:val="003C7117"/>
    <w:rsid w:val="003F0DA6"/>
    <w:rsid w:val="003F1424"/>
    <w:rsid w:val="0040144C"/>
    <w:rsid w:val="00405368"/>
    <w:rsid w:val="00413C26"/>
    <w:rsid w:val="00421E78"/>
    <w:rsid w:val="00425750"/>
    <w:rsid w:val="00425EF4"/>
    <w:rsid w:val="00433EF7"/>
    <w:rsid w:val="0043447C"/>
    <w:rsid w:val="0044604B"/>
    <w:rsid w:val="004513EC"/>
    <w:rsid w:val="0045393E"/>
    <w:rsid w:val="00460349"/>
    <w:rsid w:val="00464463"/>
    <w:rsid w:val="00473262"/>
    <w:rsid w:val="00481B44"/>
    <w:rsid w:val="004849FD"/>
    <w:rsid w:val="004A2B93"/>
    <w:rsid w:val="004B0F0C"/>
    <w:rsid w:val="004C07A5"/>
    <w:rsid w:val="004C0C7E"/>
    <w:rsid w:val="004D5665"/>
    <w:rsid w:val="004F6456"/>
    <w:rsid w:val="00501979"/>
    <w:rsid w:val="005062D3"/>
    <w:rsid w:val="0050656C"/>
    <w:rsid w:val="00512A3A"/>
    <w:rsid w:val="00544607"/>
    <w:rsid w:val="005510FA"/>
    <w:rsid w:val="00575826"/>
    <w:rsid w:val="00576F15"/>
    <w:rsid w:val="005929C4"/>
    <w:rsid w:val="00594E15"/>
    <w:rsid w:val="005B25D7"/>
    <w:rsid w:val="005B4F67"/>
    <w:rsid w:val="005B6359"/>
    <w:rsid w:val="005C306C"/>
    <w:rsid w:val="005C4298"/>
    <w:rsid w:val="005C56C2"/>
    <w:rsid w:val="005E108B"/>
    <w:rsid w:val="005E1E98"/>
    <w:rsid w:val="005F2B80"/>
    <w:rsid w:val="006031C3"/>
    <w:rsid w:val="006170AC"/>
    <w:rsid w:val="00623AED"/>
    <w:rsid w:val="00624867"/>
    <w:rsid w:val="006255A8"/>
    <w:rsid w:val="0062580C"/>
    <w:rsid w:val="0063294D"/>
    <w:rsid w:val="00637F26"/>
    <w:rsid w:val="0064742B"/>
    <w:rsid w:val="00655E8C"/>
    <w:rsid w:val="00660E4D"/>
    <w:rsid w:val="00681500"/>
    <w:rsid w:val="006824F2"/>
    <w:rsid w:val="00684A4B"/>
    <w:rsid w:val="00693C13"/>
    <w:rsid w:val="006A27BB"/>
    <w:rsid w:val="006A7B64"/>
    <w:rsid w:val="006B107F"/>
    <w:rsid w:val="006B15FB"/>
    <w:rsid w:val="006D002C"/>
    <w:rsid w:val="006D1521"/>
    <w:rsid w:val="006D3ACE"/>
    <w:rsid w:val="006D5ADC"/>
    <w:rsid w:val="006E13F7"/>
    <w:rsid w:val="006E3995"/>
    <w:rsid w:val="006E51C9"/>
    <w:rsid w:val="006E71D3"/>
    <w:rsid w:val="00702426"/>
    <w:rsid w:val="00735A3E"/>
    <w:rsid w:val="0074332A"/>
    <w:rsid w:val="00745381"/>
    <w:rsid w:val="007457DE"/>
    <w:rsid w:val="00754963"/>
    <w:rsid w:val="00762B94"/>
    <w:rsid w:val="0077508C"/>
    <w:rsid w:val="007764F4"/>
    <w:rsid w:val="007B38CC"/>
    <w:rsid w:val="007B4AD9"/>
    <w:rsid w:val="007C5B1D"/>
    <w:rsid w:val="007C68F8"/>
    <w:rsid w:val="007F5363"/>
    <w:rsid w:val="00804A03"/>
    <w:rsid w:val="0080554C"/>
    <w:rsid w:val="00817283"/>
    <w:rsid w:val="008240B7"/>
    <w:rsid w:val="0083287A"/>
    <w:rsid w:val="00845F1C"/>
    <w:rsid w:val="00876493"/>
    <w:rsid w:val="0087735A"/>
    <w:rsid w:val="008854ED"/>
    <w:rsid w:val="008C16A4"/>
    <w:rsid w:val="008C4F33"/>
    <w:rsid w:val="008C74D6"/>
    <w:rsid w:val="008D51C6"/>
    <w:rsid w:val="008D58C9"/>
    <w:rsid w:val="008F154A"/>
    <w:rsid w:val="008F43FB"/>
    <w:rsid w:val="00902574"/>
    <w:rsid w:val="00931D5B"/>
    <w:rsid w:val="00934194"/>
    <w:rsid w:val="00945588"/>
    <w:rsid w:val="009468E3"/>
    <w:rsid w:val="009475E1"/>
    <w:rsid w:val="00954B10"/>
    <w:rsid w:val="00964B59"/>
    <w:rsid w:val="00967011"/>
    <w:rsid w:val="009760D4"/>
    <w:rsid w:val="00995DA2"/>
    <w:rsid w:val="009A1099"/>
    <w:rsid w:val="009B2919"/>
    <w:rsid w:val="009C5D68"/>
    <w:rsid w:val="009D503D"/>
    <w:rsid w:val="009D6977"/>
    <w:rsid w:val="009F626D"/>
    <w:rsid w:val="009F6F44"/>
    <w:rsid w:val="00A00974"/>
    <w:rsid w:val="00A046B6"/>
    <w:rsid w:val="00A116B3"/>
    <w:rsid w:val="00A12A61"/>
    <w:rsid w:val="00A17E25"/>
    <w:rsid w:val="00A30459"/>
    <w:rsid w:val="00A3530B"/>
    <w:rsid w:val="00A52B59"/>
    <w:rsid w:val="00A66A37"/>
    <w:rsid w:val="00A6764A"/>
    <w:rsid w:val="00A732B3"/>
    <w:rsid w:val="00A7340C"/>
    <w:rsid w:val="00A80963"/>
    <w:rsid w:val="00A91BCB"/>
    <w:rsid w:val="00A94FC2"/>
    <w:rsid w:val="00AA2C74"/>
    <w:rsid w:val="00AA5619"/>
    <w:rsid w:val="00AA5625"/>
    <w:rsid w:val="00AA7551"/>
    <w:rsid w:val="00AA7F8F"/>
    <w:rsid w:val="00AC16BC"/>
    <w:rsid w:val="00AC7F4D"/>
    <w:rsid w:val="00AD3558"/>
    <w:rsid w:val="00AD5148"/>
    <w:rsid w:val="00B03961"/>
    <w:rsid w:val="00B1326F"/>
    <w:rsid w:val="00B21F1A"/>
    <w:rsid w:val="00B22594"/>
    <w:rsid w:val="00B32D55"/>
    <w:rsid w:val="00B371FF"/>
    <w:rsid w:val="00B41962"/>
    <w:rsid w:val="00B60E06"/>
    <w:rsid w:val="00B610B4"/>
    <w:rsid w:val="00B64D12"/>
    <w:rsid w:val="00B65CA6"/>
    <w:rsid w:val="00B83E7C"/>
    <w:rsid w:val="00BA08FD"/>
    <w:rsid w:val="00BB3CD0"/>
    <w:rsid w:val="00BC5567"/>
    <w:rsid w:val="00BC7D37"/>
    <w:rsid w:val="00BD230B"/>
    <w:rsid w:val="00BD5F4B"/>
    <w:rsid w:val="00BE5342"/>
    <w:rsid w:val="00BE5C79"/>
    <w:rsid w:val="00BE74A8"/>
    <w:rsid w:val="00BF2F95"/>
    <w:rsid w:val="00C01B4C"/>
    <w:rsid w:val="00C04A3D"/>
    <w:rsid w:val="00C0636B"/>
    <w:rsid w:val="00C06C8B"/>
    <w:rsid w:val="00C1093D"/>
    <w:rsid w:val="00C15604"/>
    <w:rsid w:val="00C32D3A"/>
    <w:rsid w:val="00C35318"/>
    <w:rsid w:val="00C4012A"/>
    <w:rsid w:val="00C56D05"/>
    <w:rsid w:val="00C624E8"/>
    <w:rsid w:val="00C7713D"/>
    <w:rsid w:val="00C7791D"/>
    <w:rsid w:val="00C801C1"/>
    <w:rsid w:val="00C84B62"/>
    <w:rsid w:val="00C8695E"/>
    <w:rsid w:val="00C93FE4"/>
    <w:rsid w:val="00C94270"/>
    <w:rsid w:val="00C96243"/>
    <w:rsid w:val="00CA2D86"/>
    <w:rsid w:val="00CA4581"/>
    <w:rsid w:val="00CA4D44"/>
    <w:rsid w:val="00CA5B8F"/>
    <w:rsid w:val="00CB13DC"/>
    <w:rsid w:val="00CB650C"/>
    <w:rsid w:val="00CC5837"/>
    <w:rsid w:val="00CC743F"/>
    <w:rsid w:val="00CD4A28"/>
    <w:rsid w:val="00CE0C41"/>
    <w:rsid w:val="00CF6E28"/>
    <w:rsid w:val="00D031C8"/>
    <w:rsid w:val="00D05CA1"/>
    <w:rsid w:val="00D07759"/>
    <w:rsid w:val="00D10193"/>
    <w:rsid w:val="00D12CB2"/>
    <w:rsid w:val="00D201D2"/>
    <w:rsid w:val="00D22EA6"/>
    <w:rsid w:val="00D34272"/>
    <w:rsid w:val="00D4678A"/>
    <w:rsid w:val="00D6774C"/>
    <w:rsid w:val="00D73C66"/>
    <w:rsid w:val="00D86572"/>
    <w:rsid w:val="00D87E83"/>
    <w:rsid w:val="00D92181"/>
    <w:rsid w:val="00D93EFF"/>
    <w:rsid w:val="00D9596B"/>
    <w:rsid w:val="00D95D83"/>
    <w:rsid w:val="00DA4D7B"/>
    <w:rsid w:val="00DA7D49"/>
    <w:rsid w:val="00DB29DD"/>
    <w:rsid w:val="00DB5AEC"/>
    <w:rsid w:val="00DB7A28"/>
    <w:rsid w:val="00DC29E3"/>
    <w:rsid w:val="00DC5756"/>
    <w:rsid w:val="00DE4756"/>
    <w:rsid w:val="00DF3455"/>
    <w:rsid w:val="00E023E3"/>
    <w:rsid w:val="00E342DE"/>
    <w:rsid w:val="00E45A2C"/>
    <w:rsid w:val="00E57417"/>
    <w:rsid w:val="00E57B3B"/>
    <w:rsid w:val="00E62BAB"/>
    <w:rsid w:val="00E71156"/>
    <w:rsid w:val="00E75A3D"/>
    <w:rsid w:val="00E90137"/>
    <w:rsid w:val="00EE383A"/>
    <w:rsid w:val="00EE7829"/>
    <w:rsid w:val="00F0453D"/>
    <w:rsid w:val="00F342B4"/>
    <w:rsid w:val="00F41B74"/>
    <w:rsid w:val="00F44AE9"/>
    <w:rsid w:val="00F55C58"/>
    <w:rsid w:val="00F67662"/>
    <w:rsid w:val="00F71A89"/>
    <w:rsid w:val="00F81A1C"/>
    <w:rsid w:val="00F8366F"/>
    <w:rsid w:val="00F92021"/>
    <w:rsid w:val="00F93150"/>
    <w:rsid w:val="00F9360C"/>
    <w:rsid w:val="00FA1C5B"/>
    <w:rsid w:val="00FB21E7"/>
    <w:rsid w:val="00FC2064"/>
    <w:rsid w:val="00FD0490"/>
    <w:rsid w:val="00FD4F34"/>
    <w:rsid w:val="00FD4FCE"/>
    <w:rsid w:val="00FE133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Listenabsatz">
    <w:name w:val="List Paragraph"/>
    <w:basedOn w:val="Standard"/>
    <w:uiPriority w:val="34"/>
    <w:qFormat/>
    <w:rsid w:val="00A12A61"/>
    <w:pPr>
      <w:ind w:left="720"/>
      <w:contextualSpacing/>
    </w:pPr>
  </w:style>
  <w:style w:type="paragraph" w:styleId="StandardWeb">
    <w:name w:val="Normal (Web)"/>
    <w:basedOn w:val="Standard"/>
    <w:uiPriority w:val="99"/>
    <w:unhideWhenUsed/>
    <w:rsid w:val="00A6764A"/>
    <w:pPr>
      <w:spacing w:before="100" w:beforeAutospacing="1" w:after="100" w:afterAutospacing="1" w:line="240" w:lineRule="auto"/>
    </w:pPr>
    <w:rPr>
      <w:rFonts w:ascii="Times New Roman" w:hAnsi="Times New Roman" w:cs="Times New Roman"/>
      <w:sz w:val="24"/>
      <w:szCs w:val="24"/>
      <w:lang w:val="en-US"/>
    </w:rPr>
  </w:style>
  <w:style w:type="paragraph" w:styleId="berarbeitung">
    <w:name w:val="Revision"/>
    <w:hidden/>
    <w:uiPriority w:val="99"/>
    <w:semiHidden/>
    <w:rsid w:val="009D6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ettings" Target="settings.xml"/><Relationship Id="rId7" Type="http://schemas.openxmlformats.org/officeDocument/2006/relationships/hyperlink" Target="http://www.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14</cp:revision>
  <cp:lastPrinted>2018-07-20T14:31:00Z</cp:lastPrinted>
  <dcterms:created xsi:type="dcterms:W3CDTF">2018-07-20T13:46:00Z</dcterms:created>
  <dcterms:modified xsi:type="dcterms:W3CDTF">2018-07-23T15:40:00Z</dcterms:modified>
</cp:coreProperties>
</file>