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8"/>
        <w:gridCol w:w="4429"/>
      </w:tblGrid>
      <w:tr w:rsidR="007457DE" w:rsidRPr="00851025" w14:paraId="419883F6" w14:textId="77777777" w:rsidTr="00D9079E">
        <w:tc>
          <w:tcPr>
            <w:tcW w:w="4408" w:type="dxa"/>
          </w:tcPr>
          <w:p w14:paraId="0EBFBD7C" w14:textId="2995D1CB" w:rsidR="007457DE" w:rsidRPr="00851025" w:rsidRDefault="00A75544" w:rsidP="007457DE">
            <w:pPr>
              <w:rPr>
                <w:rFonts w:cstheme="minorHAnsi"/>
                <w:b/>
                <w:sz w:val="24"/>
                <w:lang w:val="en-US"/>
              </w:rPr>
            </w:pPr>
            <w:proofErr w:type="spellStart"/>
            <w:r>
              <w:rPr>
                <w:rFonts w:cstheme="minorHAnsi"/>
                <w:b/>
                <w:sz w:val="24"/>
                <w:lang w:val="en-US"/>
              </w:rPr>
              <w:t>Pressemitteilung</w:t>
            </w:r>
            <w:proofErr w:type="spellEnd"/>
          </w:p>
        </w:tc>
        <w:tc>
          <w:tcPr>
            <w:tcW w:w="4429" w:type="dxa"/>
          </w:tcPr>
          <w:p w14:paraId="6CD4FA70" w14:textId="3ECBED5B" w:rsidR="007457DE" w:rsidRPr="00851025" w:rsidRDefault="00A75544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  <w:r>
              <w:rPr>
                <w:rFonts w:cstheme="minorHAnsi"/>
                <w:b/>
                <w:sz w:val="24"/>
                <w:lang w:val="en-US"/>
              </w:rPr>
              <w:t>18.11.2025</w:t>
            </w:r>
          </w:p>
        </w:tc>
      </w:tr>
      <w:tr w:rsidR="00EB0209" w:rsidRPr="00851025" w14:paraId="4E2CCC75" w14:textId="77777777" w:rsidTr="00D9079E">
        <w:tc>
          <w:tcPr>
            <w:tcW w:w="4408" w:type="dxa"/>
          </w:tcPr>
          <w:p w14:paraId="25BB7977" w14:textId="77777777" w:rsidR="00EB0209" w:rsidRPr="00851025" w:rsidRDefault="00EB0209" w:rsidP="007457DE">
            <w:pPr>
              <w:rPr>
                <w:rFonts w:cstheme="minorHAnsi"/>
                <w:b/>
                <w:sz w:val="24"/>
                <w:lang w:val="en-US"/>
              </w:rPr>
            </w:pPr>
          </w:p>
        </w:tc>
        <w:tc>
          <w:tcPr>
            <w:tcW w:w="4429" w:type="dxa"/>
          </w:tcPr>
          <w:p w14:paraId="242F85CD" w14:textId="77777777" w:rsidR="00EB0209" w:rsidRPr="00851025" w:rsidRDefault="00EB0209" w:rsidP="0013623D">
            <w:pPr>
              <w:jc w:val="right"/>
              <w:rPr>
                <w:rFonts w:cstheme="minorHAnsi"/>
                <w:b/>
                <w:sz w:val="24"/>
                <w:lang w:val="en-US"/>
              </w:rPr>
            </w:pPr>
          </w:p>
        </w:tc>
      </w:tr>
    </w:tbl>
    <w:p w14:paraId="3771B264" w14:textId="7E9E1020" w:rsidR="00801EF3" w:rsidRPr="009338B5" w:rsidRDefault="00696B3C" w:rsidP="00253932">
      <w:pPr>
        <w:pStyle w:val="bodytext"/>
        <w:spacing w:beforeAutospacing="1" w:afterAutospacing="1" w:line="288" w:lineRule="auto"/>
        <w:rPr>
          <w:rFonts w:asciiTheme="minorHAnsi" w:hAnsiTheme="minorHAnsi" w:cstheme="minorHAnsi"/>
          <w:sz w:val="30"/>
          <w:szCs w:val="30"/>
          <w:lang w:val="de-DE"/>
        </w:rPr>
      </w:pPr>
      <w:bookmarkStart w:id="0" w:name="_Hlk525746702"/>
      <w:r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 xml:space="preserve">Jetzt erhältlich: </w:t>
      </w:r>
      <w:r w:rsidR="00A75544"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 xml:space="preserve">Allied </w:t>
      </w:r>
      <w:proofErr w:type="spellStart"/>
      <w:proofErr w:type="gramStart"/>
      <w:r w:rsidR="00A75544"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>Vision</w:t>
      </w:r>
      <w:r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>’s</w:t>
      </w:r>
      <w:proofErr w:type="spellEnd"/>
      <w:proofErr w:type="gramEnd"/>
      <w:r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 xml:space="preserve"> Open Smart </w:t>
      </w:r>
      <w:proofErr w:type="spellStart"/>
      <w:r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>Camera</w:t>
      </w:r>
      <w:proofErr w:type="spellEnd"/>
      <w:r w:rsidR="00A75544"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 xml:space="preserve"> </w:t>
      </w:r>
      <w:r w:rsidR="00351849"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 xml:space="preserve">Alecs für </w:t>
      </w:r>
      <w:r w:rsidR="001A3925"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 xml:space="preserve">die </w:t>
      </w:r>
      <w:r w:rsidR="00A75544"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>Bildverarbeitung</w:t>
      </w:r>
      <w:r w:rsidR="00351849" w:rsidRPr="003E5F39">
        <w:rPr>
          <w:rFonts w:asciiTheme="minorHAnsi" w:eastAsiaTheme="minorHAnsi" w:hAnsiTheme="minorHAnsi" w:cstheme="minorHAnsi"/>
          <w:color w:val="auto"/>
          <w:sz w:val="40"/>
          <w:szCs w:val="40"/>
          <w:bdr w:val="none" w:sz="0" w:space="0" w:color="auto"/>
          <w:lang w:val="de-DE"/>
        </w:rPr>
        <w:t xml:space="preserve"> von morgen</w:t>
      </w:r>
      <w:r w:rsidR="00E815C9" w:rsidRPr="009338B5">
        <w:rPr>
          <w:rFonts w:asciiTheme="minorHAnsi" w:eastAsiaTheme="minorHAnsi" w:hAnsiTheme="minorHAnsi" w:cstheme="minorHAnsi"/>
          <w:color w:val="auto"/>
          <w:sz w:val="44"/>
          <w:szCs w:val="44"/>
          <w:bdr w:val="none" w:sz="0" w:space="0" w:color="auto"/>
          <w:lang w:val="de-DE"/>
        </w:rPr>
        <w:br/>
      </w:r>
      <w:r w:rsidR="00982A4D">
        <w:rPr>
          <w:rFonts w:asciiTheme="minorHAnsi" w:hAnsiTheme="minorHAnsi" w:cstheme="minorHAnsi"/>
          <w:sz w:val="30"/>
          <w:szCs w:val="30"/>
          <w:lang w:val="de-DE"/>
        </w:rPr>
        <w:t xml:space="preserve">Die Verbindung </w:t>
      </w:r>
      <w:r w:rsidR="00250907">
        <w:rPr>
          <w:rFonts w:asciiTheme="minorHAnsi" w:hAnsiTheme="minorHAnsi" w:cstheme="minorHAnsi"/>
          <w:sz w:val="30"/>
          <w:szCs w:val="30"/>
          <w:lang w:val="de-DE"/>
        </w:rPr>
        <w:t>von A</w:t>
      </w:r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>lvium</w:t>
      </w:r>
      <w:r w:rsidR="006803B4">
        <w:rPr>
          <w:rFonts w:asciiTheme="minorHAnsi" w:hAnsiTheme="minorHAnsi" w:cstheme="minorHAnsi"/>
          <w:sz w:val="30"/>
          <w:szCs w:val="30"/>
          <w:lang w:val="de-DE"/>
        </w:rPr>
        <w:t xml:space="preserve">, </w:t>
      </w:r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 xml:space="preserve">NVIDIA® </w:t>
      </w:r>
      <w:proofErr w:type="spellStart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>Jetson</w:t>
      </w:r>
      <w:proofErr w:type="spellEnd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 xml:space="preserve"> </w:t>
      </w:r>
      <w:proofErr w:type="spellStart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>Orin</w:t>
      </w:r>
      <w:proofErr w:type="spellEnd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 xml:space="preserve">™ </w:t>
      </w:r>
      <w:proofErr w:type="spellStart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>SoM</w:t>
      </w:r>
      <w:proofErr w:type="spellEnd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 xml:space="preserve"> und </w:t>
      </w:r>
      <w:proofErr w:type="spellStart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>Euresys</w:t>
      </w:r>
      <w:proofErr w:type="spellEnd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 xml:space="preserve"> Open </w:t>
      </w:r>
      <w:proofErr w:type="spellStart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>eVision</w:t>
      </w:r>
      <w:proofErr w:type="spellEnd"/>
      <w:r w:rsidR="00A75544" w:rsidRPr="00A75544">
        <w:rPr>
          <w:rFonts w:asciiTheme="minorHAnsi" w:hAnsiTheme="minorHAnsi" w:cstheme="minorHAnsi"/>
          <w:sz w:val="30"/>
          <w:szCs w:val="30"/>
          <w:lang w:val="de-DE"/>
        </w:rPr>
        <w:t xml:space="preserve"> </w:t>
      </w:r>
      <w:r w:rsidR="00ED0CAC">
        <w:rPr>
          <w:rFonts w:asciiTheme="minorHAnsi" w:hAnsiTheme="minorHAnsi" w:cstheme="minorHAnsi"/>
          <w:sz w:val="30"/>
          <w:szCs w:val="30"/>
          <w:lang w:val="de-DE"/>
        </w:rPr>
        <w:t xml:space="preserve">setzt Maßstäbe für </w:t>
      </w:r>
      <w:r w:rsidR="00A21C04">
        <w:rPr>
          <w:rFonts w:asciiTheme="minorHAnsi" w:hAnsiTheme="minorHAnsi" w:cstheme="minorHAnsi"/>
          <w:sz w:val="30"/>
          <w:szCs w:val="30"/>
          <w:lang w:val="de-DE"/>
        </w:rPr>
        <w:t>AI-basierte Bildverarbeitung</w:t>
      </w:r>
    </w:p>
    <w:p w14:paraId="121EAE6B" w14:textId="77777777" w:rsidR="00CB1DB1" w:rsidRDefault="00482E09" w:rsidP="00A75544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E520DF">
        <w:rPr>
          <w:rFonts w:asciiTheme="minorHAnsi" w:eastAsia="Times New Roman" w:hAnsiTheme="minorHAnsi" w:cstheme="minorHAnsi"/>
          <w:i/>
          <w:color w:val="auto"/>
          <w:sz w:val="22"/>
          <w:szCs w:val="22"/>
          <w:lang w:val="de-DE"/>
        </w:rPr>
        <w:t>Stadtroda,</w:t>
      </w:r>
      <w:r w:rsidR="00A75544">
        <w:rPr>
          <w:rFonts w:asciiTheme="minorHAnsi" w:eastAsia="Times New Roman" w:hAnsiTheme="minorHAnsi" w:cstheme="minorHAnsi"/>
          <w:i/>
          <w:color w:val="auto"/>
          <w:sz w:val="22"/>
          <w:szCs w:val="22"/>
          <w:lang w:val="de-DE"/>
        </w:rPr>
        <w:t xml:space="preserve"> Deutschland</w:t>
      </w:r>
      <w:r w:rsidR="00DC4DAF" w:rsidRPr="00E520DF">
        <w:rPr>
          <w:rFonts w:asciiTheme="minorHAnsi" w:eastAsia="Times New Roman" w:hAnsiTheme="minorHAnsi" w:cstheme="minorHAnsi"/>
          <w:i/>
          <w:color w:val="auto"/>
          <w:sz w:val="22"/>
          <w:szCs w:val="22"/>
          <w:lang w:val="de-DE"/>
        </w:rPr>
        <w:t xml:space="preserve">, </w:t>
      </w:r>
      <w:r w:rsidR="00A75544">
        <w:rPr>
          <w:rFonts w:asciiTheme="minorHAnsi" w:eastAsia="Times New Roman" w:hAnsiTheme="minorHAnsi" w:cstheme="minorHAnsi"/>
          <w:i/>
          <w:color w:val="auto"/>
          <w:sz w:val="22"/>
          <w:szCs w:val="22"/>
          <w:lang w:val="de-DE"/>
        </w:rPr>
        <w:t>18. November</w:t>
      </w:r>
      <w:r w:rsidR="00DC4DAF" w:rsidRPr="00E520DF">
        <w:rPr>
          <w:rFonts w:asciiTheme="minorHAnsi" w:eastAsia="Times New Roman" w:hAnsiTheme="minorHAnsi" w:cstheme="minorHAnsi"/>
          <w:i/>
          <w:color w:val="auto"/>
          <w:sz w:val="22"/>
          <w:szCs w:val="22"/>
          <w:lang w:val="de-DE"/>
        </w:rPr>
        <w:t xml:space="preserve"> 2025 </w:t>
      </w:r>
      <w:r w:rsidR="009717EC" w:rsidRPr="00E520DF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– </w:t>
      </w:r>
      <w:r w:rsidR="00A75544"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Allied Vision </w:t>
      </w:r>
      <w:r w:rsidR="00ED32BF">
        <w:rPr>
          <w:rFonts w:asciiTheme="minorHAnsi" w:eastAsia="Times New Roman" w:hAnsiTheme="minorHAnsi" w:cstheme="minorHAnsi"/>
          <w:sz w:val="22"/>
          <w:szCs w:val="22"/>
          <w:lang w:val="de-DE"/>
        </w:rPr>
        <w:t>präsentiert</w:t>
      </w:r>
      <w:r w:rsidR="00A75544"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Alecs, </w:t>
      </w:r>
      <w:r w:rsidR="00ED32BF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die Open Smart </w:t>
      </w:r>
      <w:proofErr w:type="spellStart"/>
      <w:r w:rsidR="00ED32BF">
        <w:rPr>
          <w:rFonts w:asciiTheme="minorHAnsi" w:eastAsia="Times New Roman" w:hAnsiTheme="minorHAnsi" w:cstheme="minorHAnsi"/>
          <w:sz w:val="22"/>
          <w:szCs w:val="22"/>
          <w:lang w:val="de-DE"/>
        </w:rPr>
        <w:t>Camera</w:t>
      </w:r>
      <w:proofErr w:type="spellEnd"/>
      <w:r w:rsidR="000B468E">
        <w:rPr>
          <w:rFonts w:asciiTheme="minorHAnsi" w:eastAsia="Times New Roman" w:hAnsiTheme="minorHAnsi" w:cstheme="minorHAnsi"/>
          <w:sz w:val="22"/>
          <w:szCs w:val="22"/>
          <w:lang w:val="de-DE"/>
        </w:rPr>
        <w:t>,</w:t>
      </w:r>
      <w:r w:rsidR="00A75544"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</w:t>
      </w:r>
      <w:proofErr w:type="gramStart"/>
      <w:r w:rsidR="00592871" w:rsidRPr="00ED32BF">
        <w:rPr>
          <w:rFonts w:asciiTheme="minorHAnsi" w:eastAsia="Times New Roman" w:hAnsiTheme="minorHAnsi" w:cstheme="minorHAnsi"/>
          <w:sz w:val="22"/>
          <w:szCs w:val="22"/>
          <w:lang w:val="de-DE"/>
        </w:rPr>
        <w:t>die neue Maßstäbe</w:t>
      </w:r>
      <w:proofErr w:type="gramEnd"/>
      <w:r w:rsidR="00592871" w:rsidRPr="00ED32BF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in Flexibilität und Leistungsfähigkeit</w:t>
      </w:r>
      <w:r w:rsidR="00F77F87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in der industriellen Bildverarbeitung setzt</w:t>
      </w:r>
      <w:r w:rsidR="00592871" w:rsidRPr="00ED32BF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. </w:t>
      </w:r>
      <w:r w:rsidR="001C5715" w:rsidRPr="001C5715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Alecs kombiniert die bewährte Alvium-Kameraplattform von Allied Vision mit dem NVIDIA® </w:t>
      </w:r>
      <w:proofErr w:type="spellStart"/>
      <w:r w:rsidR="001C5715" w:rsidRPr="001C5715">
        <w:rPr>
          <w:rFonts w:asciiTheme="minorHAnsi" w:eastAsia="Times New Roman" w:hAnsiTheme="minorHAnsi" w:cstheme="minorHAnsi"/>
          <w:sz w:val="22"/>
          <w:szCs w:val="22"/>
          <w:lang w:val="de-DE"/>
        </w:rPr>
        <w:t>Jetson</w:t>
      </w:r>
      <w:proofErr w:type="spellEnd"/>
      <w:r w:rsidR="001C5715" w:rsidRPr="001C5715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1C5715" w:rsidRPr="001C5715">
        <w:rPr>
          <w:rFonts w:asciiTheme="minorHAnsi" w:eastAsia="Times New Roman" w:hAnsiTheme="minorHAnsi" w:cstheme="minorHAnsi"/>
          <w:sz w:val="22"/>
          <w:szCs w:val="22"/>
          <w:lang w:val="de-DE"/>
        </w:rPr>
        <w:t>Orin</w:t>
      </w:r>
      <w:proofErr w:type="spellEnd"/>
      <w:r w:rsidR="001C5715" w:rsidRPr="001C5715">
        <w:rPr>
          <w:rFonts w:asciiTheme="minorHAnsi" w:eastAsia="Times New Roman" w:hAnsiTheme="minorHAnsi" w:cstheme="minorHAnsi"/>
          <w:sz w:val="22"/>
          <w:szCs w:val="22"/>
          <w:lang w:val="de-DE"/>
        </w:rPr>
        <w:t>™ NX 16GB System-on-Module (</w:t>
      </w:r>
      <w:proofErr w:type="spellStart"/>
      <w:r w:rsidR="001C5715" w:rsidRPr="001C5715">
        <w:rPr>
          <w:rFonts w:asciiTheme="minorHAnsi" w:eastAsia="Times New Roman" w:hAnsiTheme="minorHAnsi" w:cstheme="minorHAnsi"/>
          <w:sz w:val="22"/>
          <w:szCs w:val="22"/>
          <w:lang w:val="de-DE"/>
        </w:rPr>
        <w:t>SoM</w:t>
      </w:r>
      <w:proofErr w:type="spellEnd"/>
      <w:r w:rsidR="001C5715" w:rsidRPr="001C5715">
        <w:rPr>
          <w:rFonts w:asciiTheme="minorHAnsi" w:eastAsia="Times New Roman" w:hAnsiTheme="minorHAnsi" w:cstheme="minorHAnsi"/>
          <w:sz w:val="22"/>
          <w:szCs w:val="22"/>
          <w:lang w:val="de-DE"/>
        </w:rPr>
        <w:t>). Dadurch entsteht eine leistungsstarke und flexibel anpassbare Hardware-Basis für anspruchsvolle Bildverarbeitungsaufgaben. Entwickler und Systemintegratoren können so KI-basierte Bildverarbeitungs- und Computer-Vision-Anwendungen direkt auf der Kamera ausführen.</w:t>
      </w:r>
    </w:p>
    <w:p w14:paraId="26151D69" w14:textId="3533975D" w:rsidR="00A75544" w:rsidRPr="00A75544" w:rsidRDefault="00A75544" w:rsidP="00A75544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Im Gegensatz zu herkömmlichen "geschlossenen" intelligenten Kameras mit fester Funktionalität ist Alecs als offene Plattform konzipiert. Mit seinem Linux-basierten Board Support Package (BSP), integriertem Wiederherstellungsmodus und Kompatibilität mit den </w:t>
      </w:r>
      <w:proofErr w:type="spellStart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Euresys</w:t>
      </w:r>
      <w:proofErr w:type="spellEnd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Open </w:t>
      </w:r>
      <w:proofErr w:type="spellStart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eVision</w:t>
      </w:r>
      <w:proofErr w:type="spellEnd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-Bibliotheken können Benutzer frei ihre eigene Software entwickeln und ausführen, wodurch Alecs zu einer maßgeschneiderten Lösung für Objekterkennung, -verfolgung, -klassifizierung oder andere fortschrittliche maschinelle Lernalgorithmen wird.</w:t>
      </w:r>
    </w:p>
    <w:p w14:paraId="4D03DC87" w14:textId="4A10047E" w:rsidR="00A75544" w:rsidRPr="00A75544" w:rsidRDefault="00A75544" w:rsidP="00A75544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992C58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Mehr als nur Komponenten</w:t>
      </w:r>
      <w:r w:rsidR="00C932DE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 xml:space="preserve">: 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Eine Plattform für </w:t>
      </w:r>
      <w:r w:rsidR="00B92551">
        <w:rPr>
          <w:rFonts w:asciiTheme="minorHAnsi" w:eastAsia="Times New Roman" w:hAnsiTheme="minorHAnsi" w:cstheme="minorHAnsi"/>
          <w:sz w:val="22"/>
          <w:szCs w:val="22"/>
          <w:lang w:val="de-DE"/>
        </w:rPr>
        <w:t>I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nnovationen</w:t>
      </w:r>
      <w:r w:rsidR="00B92551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mit Vision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</w:t>
      </w:r>
      <w:r w:rsidR="00C932DE">
        <w:rPr>
          <w:rFonts w:asciiTheme="minorHAnsi" w:eastAsia="Times New Roman" w:hAnsiTheme="minorHAnsi" w:cstheme="minorHAnsi"/>
          <w:sz w:val="22"/>
          <w:szCs w:val="22"/>
          <w:lang w:val="de-DE"/>
        </w:rPr>
        <w:br/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Alecs bietet eine vollständige On-Board-Umgebung für die schnelle Entwicklung und Ausführung von Computer-Vision-Lösungen. Das industrietaugliche IP67-Gehäuse gewährleistet zuverlässigen Betrieb auch in anspruchsvollen Umgebungen, während die On-Board-Bildoptimierung eine überlegene Bildqualität garantiert. Das integrierte </w:t>
      </w:r>
      <w:proofErr w:type="spellStart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Vimba</w:t>
      </w:r>
      <w:proofErr w:type="spellEnd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X-basierte Board Support Package (BSP) ermöglicht sichere Kamerazustände und vereinfacht die Software-Integration.</w:t>
      </w:r>
    </w:p>
    <w:p w14:paraId="5A252776" w14:textId="77777777" w:rsidR="00A75544" w:rsidRDefault="00A75544" w:rsidP="00A75544">
      <w:pPr>
        <w:pStyle w:val="bodytext"/>
        <w:spacing w:beforeAutospacing="1" w:after="0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Entwickler profitieren von: </w:t>
      </w:r>
    </w:p>
    <w:p w14:paraId="00DE034D" w14:textId="1EDDC3C4" w:rsidR="00A75544" w:rsidRDefault="00A75544" w:rsidP="00A75544">
      <w:pPr>
        <w:pStyle w:val="bodytext"/>
        <w:numPr>
          <w:ilvl w:val="0"/>
          <w:numId w:val="18"/>
        </w:numPr>
        <w:spacing w:before="0" w:afterAutospacing="1" w:line="360" w:lineRule="auto"/>
        <w:ind w:left="357" w:hanging="357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Schnelle</w:t>
      </w:r>
      <w:r w:rsidR="00B92551">
        <w:rPr>
          <w:rFonts w:asciiTheme="minorHAnsi" w:eastAsia="Times New Roman" w:hAnsiTheme="minorHAnsi" w:cstheme="minorHAnsi"/>
          <w:sz w:val="22"/>
          <w:szCs w:val="22"/>
          <w:lang w:val="de-DE"/>
        </w:rPr>
        <w:t>m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Time-</w:t>
      </w:r>
      <w:proofErr w:type="spellStart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to</w:t>
      </w:r>
      <w:proofErr w:type="spellEnd"/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-Market durch beschleunigte Design-in-Prozesse </w:t>
      </w:r>
    </w:p>
    <w:p w14:paraId="5C3FF6F4" w14:textId="052BAB43" w:rsidR="00A75544" w:rsidRDefault="00A75544" w:rsidP="00A75544">
      <w:pPr>
        <w:pStyle w:val="bodytext"/>
        <w:numPr>
          <w:ilvl w:val="0"/>
          <w:numId w:val="18"/>
        </w:numPr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lastRenderedPageBreak/>
        <w:t xml:space="preserve">Zuverlässigkeit, die auf der zukunftssicheren Alvium-Plattform von Allied Vision und dem führenden AI-Modul von NVIDIA basiert </w:t>
      </w:r>
    </w:p>
    <w:p w14:paraId="39BDD8E7" w14:textId="77777777" w:rsidR="00A75544" w:rsidRDefault="00A75544" w:rsidP="00A75544">
      <w:pPr>
        <w:pStyle w:val="bodytext"/>
        <w:numPr>
          <w:ilvl w:val="0"/>
          <w:numId w:val="18"/>
        </w:numPr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Flexibilität in der Software-Anpassung und Sensor-Integration</w:t>
      </w:r>
    </w:p>
    <w:p w14:paraId="55FA8020" w14:textId="302D4628" w:rsidR="00A75544" w:rsidRPr="000164E4" w:rsidRDefault="00A75544" w:rsidP="00A75544">
      <w:pPr>
        <w:pStyle w:val="bodytext"/>
        <w:numPr>
          <w:ilvl w:val="0"/>
          <w:numId w:val="18"/>
        </w:numPr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Industrieller Robustheit für langfristigen Betrieb in rauen Bedingungen</w:t>
      </w:r>
    </w:p>
    <w:p w14:paraId="0125B88E" w14:textId="66AE9141" w:rsidR="00A75544" w:rsidRDefault="00A75544" w:rsidP="00A75544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"Alecs gibt Anwendungsingenieuren die Bildverarbeitungsplattform, die es ihnen ermöglicht, ihre individuellen Lösungen zu entwickeln</w:t>
      </w:r>
      <w:r w:rsidR="003F6BC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. </w:t>
      </w:r>
      <w:r w:rsidR="000D665F">
        <w:rPr>
          <w:rFonts w:asciiTheme="minorHAnsi" w:eastAsia="Times New Roman" w:hAnsiTheme="minorHAnsi" w:cstheme="minorHAnsi"/>
          <w:sz w:val="22"/>
          <w:szCs w:val="22"/>
          <w:lang w:val="de-DE"/>
        </w:rPr>
        <w:t>Lösungen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, die auf ihre spezifischen Bedürfnisse und Anwendungen zugeschnitten sind und in der Lage sind, künstliche Intelligenz-Algorithmen auszuführen", sagte Vincent Krull, Produktmanager, verantwortlich für die Alecs-Produktlinie bei Allied Vision. "Wir glauben, dass Alecs die Art und Weise, wie </w:t>
      </w:r>
      <w:r w:rsidR="0096313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Unternehmen Machine Vision und AI 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in ihre </w:t>
      </w:r>
      <w:r w:rsidR="00963136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Prozesse 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>integrieren, erheblich verbessern wird, und freuen uns darauf, die innovativen Lösungen zu sehen, die unsere Kunden mit Alecs entwickeln werden."</w:t>
      </w:r>
    </w:p>
    <w:p w14:paraId="554EFEC9" w14:textId="200A080C" w:rsidR="007729A8" w:rsidRDefault="00FF7FB1" w:rsidP="00A75544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  <w:lang w:val="de-DE"/>
        </w:rPr>
      </w:pPr>
      <w:r w:rsidRPr="00FF7FB1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Die Open </w:t>
      </w:r>
      <w:proofErr w:type="spellStart"/>
      <w:r w:rsidRPr="00FF7FB1">
        <w:rPr>
          <w:rFonts w:asciiTheme="minorHAnsi" w:eastAsia="Times New Roman" w:hAnsiTheme="minorHAnsi" w:cstheme="minorHAnsi"/>
          <w:sz w:val="22"/>
          <w:szCs w:val="22"/>
          <w:lang w:val="de-DE"/>
        </w:rPr>
        <w:t>eVision</w:t>
      </w:r>
      <w:proofErr w:type="spellEnd"/>
      <w:r w:rsidRPr="00FF7FB1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-Bildanalysebibliotheken von </w:t>
      </w:r>
      <w:proofErr w:type="spellStart"/>
      <w:r w:rsidRPr="00FF7FB1">
        <w:rPr>
          <w:rFonts w:asciiTheme="minorHAnsi" w:eastAsia="Times New Roman" w:hAnsiTheme="minorHAnsi" w:cstheme="minorHAnsi"/>
          <w:sz w:val="22"/>
          <w:szCs w:val="22"/>
          <w:lang w:val="de-DE"/>
        </w:rPr>
        <w:t>Euresys</w:t>
      </w:r>
      <w:proofErr w:type="spellEnd"/>
      <w:r w:rsidRPr="00FF7FB1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sind vorinstalliert und können 30 Tage lang kostenlos getestet werden.</w:t>
      </w:r>
      <w:r w:rsidRPr="00FF7FB1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eastAsia="Times New Roman" w:hAnsiTheme="minorHAnsi" w:cstheme="minorHAnsi"/>
          <w:sz w:val="22"/>
          <w:szCs w:val="22"/>
          <w:lang w:val="de-DE"/>
        </w:rPr>
        <w:t>Dadurch erhält der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Benutzer sofortigen Zugriff auf </w:t>
      </w:r>
      <w:r>
        <w:rPr>
          <w:rFonts w:asciiTheme="minorHAnsi" w:eastAsia="Times New Roman" w:hAnsiTheme="minorHAnsi" w:cstheme="minorHAnsi"/>
          <w:sz w:val="22"/>
          <w:szCs w:val="22"/>
          <w:lang w:val="de-DE"/>
        </w:rPr>
        <w:t>leistungsstarke</w:t>
      </w:r>
      <w:r w:rsidRPr="00A75544">
        <w:rPr>
          <w:rFonts w:asciiTheme="minorHAnsi" w:eastAsia="Times New Roman" w:hAnsiTheme="minorHAnsi" w:cstheme="minorHAnsi"/>
          <w:sz w:val="22"/>
          <w:szCs w:val="22"/>
          <w:lang w:val="de-DE"/>
        </w:rPr>
        <w:t xml:space="preserve"> Bildverarbeitungstools.</w:t>
      </w:r>
    </w:p>
    <w:p w14:paraId="690199C6" w14:textId="196794E9" w:rsidR="00AC0037" w:rsidRPr="00A75544" w:rsidRDefault="00AC0037" w:rsidP="00A75544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</w:pPr>
      <w:r w:rsidRPr="00AC0037">
        <w:rPr>
          <w:rFonts w:asciiTheme="minorHAnsi" w:eastAsia="Times New Roman" w:hAnsiTheme="minorHAnsi" w:cstheme="minorHAnsi"/>
          <w:b/>
          <w:bCs/>
          <w:sz w:val="22"/>
          <w:szCs w:val="22"/>
          <w:lang w:val="de-DE"/>
        </w:rPr>
        <w:t>Verfügbare Modelle und Spezifikationen</w:t>
      </w: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1525"/>
        <w:gridCol w:w="1429"/>
        <w:gridCol w:w="1624"/>
        <w:gridCol w:w="1371"/>
        <w:gridCol w:w="1559"/>
        <w:gridCol w:w="1418"/>
      </w:tblGrid>
      <w:tr w:rsidR="001809A6" w14:paraId="6E047866" w14:textId="77777777" w:rsidTr="001809A6">
        <w:tc>
          <w:tcPr>
            <w:tcW w:w="1525" w:type="dxa"/>
            <w:vAlign w:val="center"/>
          </w:tcPr>
          <w:p w14:paraId="0202D4EE" w14:textId="5B44D219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K</w:t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amera</w:t>
            </w:r>
          </w:p>
        </w:tc>
        <w:tc>
          <w:tcPr>
            <w:tcW w:w="1429" w:type="dxa"/>
            <w:vAlign w:val="center"/>
          </w:tcPr>
          <w:p w14:paraId="41AF4F5B" w14:textId="28CD77E0" w:rsidR="001809A6" w:rsidRPr="00441429" w:rsidRDefault="001809A6" w:rsidP="00160A51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Sensor</w:t>
            </w:r>
          </w:p>
        </w:tc>
        <w:tc>
          <w:tcPr>
            <w:tcW w:w="1624" w:type="dxa"/>
            <w:vAlign w:val="center"/>
          </w:tcPr>
          <w:p w14:paraId="7D8425EE" w14:textId="070C614E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Auflösung</w:t>
            </w:r>
            <w:proofErr w:type="spellEnd"/>
          </w:p>
        </w:tc>
        <w:tc>
          <w:tcPr>
            <w:tcW w:w="1371" w:type="dxa"/>
            <w:vAlign w:val="center"/>
          </w:tcPr>
          <w:p w14:paraId="51B0246E" w14:textId="3D6DFF0B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Bildrate</w:t>
            </w:r>
            <w:proofErr w:type="spellEnd"/>
          </w:p>
        </w:tc>
        <w:tc>
          <w:tcPr>
            <w:tcW w:w="1559" w:type="dxa"/>
            <w:vAlign w:val="center"/>
          </w:tcPr>
          <w:p w14:paraId="598B2C8F" w14:textId="785367CB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Opti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sches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F</w:t>
            </w:r>
            <w:r w:rsidRPr="0044142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ormat</w:t>
            </w:r>
          </w:p>
        </w:tc>
        <w:tc>
          <w:tcPr>
            <w:tcW w:w="1418" w:type="dxa"/>
          </w:tcPr>
          <w:p w14:paraId="4B393DCB" w14:textId="77777777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Autospacing="1" w:afterAutospacing="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Shutter Mode</w:t>
            </w:r>
          </w:p>
        </w:tc>
      </w:tr>
      <w:tr w:rsidR="001809A6" w:rsidRPr="004F65A1" w14:paraId="6AE7386E" w14:textId="77777777" w:rsidTr="001809A6">
        <w:tc>
          <w:tcPr>
            <w:tcW w:w="1525" w:type="dxa"/>
            <w:vAlign w:val="center"/>
          </w:tcPr>
          <w:p w14:paraId="3C8BD139" w14:textId="77777777" w:rsidR="001809A6" w:rsidRPr="00441429" w:rsidRDefault="001809A6" w:rsidP="00160A51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Alecs LXB-G1-510m/c</w:t>
            </w:r>
          </w:p>
        </w:tc>
        <w:tc>
          <w:tcPr>
            <w:tcW w:w="1429" w:type="dxa"/>
            <w:vAlign w:val="center"/>
          </w:tcPr>
          <w:p w14:paraId="5AE64E66" w14:textId="77777777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Sony IMX548 </w:t>
            </w:r>
          </w:p>
        </w:tc>
        <w:tc>
          <w:tcPr>
            <w:tcW w:w="1624" w:type="dxa"/>
            <w:vAlign w:val="center"/>
          </w:tcPr>
          <w:p w14:paraId="505A7EF6" w14:textId="77777777" w:rsidR="001809A6" w:rsidRPr="00441429" w:rsidRDefault="001809A6" w:rsidP="00160A51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5 MP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>(2464 × 2064)</w:t>
            </w:r>
          </w:p>
        </w:tc>
        <w:tc>
          <w:tcPr>
            <w:tcW w:w="1371" w:type="dxa"/>
            <w:vAlign w:val="center"/>
          </w:tcPr>
          <w:p w14:paraId="3AC59063" w14:textId="77777777" w:rsidR="001809A6" w:rsidRPr="00441429" w:rsidRDefault="001809A6" w:rsidP="00160A51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81</w:t>
            </w: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fps</w:t>
            </w:r>
          </w:p>
        </w:tc>
        <w:tc>
          <w:tcPr>
            <w:tcW w:w="1559" w:type="dxa"/>
            <w:vAlign w:val="center"/>
          </w:tcPr>
          <w:p w14:paraId="0248E080" w14:textId="77777777" w:rsidR="001809A6" w:rsidRPr="00441429" w:rsidRDefault="001809A6" w:rsidP="00160A51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1/1.8</w:t>
            </w:r>
          </w:p>
        </w:tc>
        <w:tc>
          <w:tcPr>
            <w:tcW w:w="1418" w:type="dxa"/>
          </w:tcPr>
          <w:p w14:paraId="40D9498B" w14:textId="77777777" w:rsidR="001809A6" w:rsidRDefault="001809A6" w:rsidP="00160A51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Global</w:t>
            </w:r>
          </w:p>
        </w:tc>
      </w:tr>
      <w:tr w:rsidR="001809A6" w:rsidRPr="00DE32F7" w14:paraId="7736C74F" w14:textId="77777777" w:rsidTr="001809A6">
        <w:tc>
          <w:tcPr>
            <w:tcW w:w="1525" w:type="dxa"/>
            <w:vAlign w:val="center"/>
          </w:tcPr>
          <w:p w14:paraId="436CCA1F" w14:textId="77777777" w:rsidR="001809A6" w:rsidRPr="00441429" w:rsidRDefault="001809A6" w:rsidP="00160A51">
            <w:pPr>
              <w:pStyle w:val="bodytext"/>
              <w:spacing w:before="0" w:after="0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Alecs LXB-G1-1242m/c</w:t>
            </w:r>
          </w:p>
        </w:tc>
        <w:tc>
          <w:tcPr>
            <w:tcW w:w="1429" w:type="dxa"/>
            <w:vAlign w:val="center"/>
          </w:tcPr>
          <w:p w14:paraId="3F92F256" w14:textId="77777777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Sony IMX545 </w:t>
            </w:r>
          </w:p>
        </w:tc>
        <w:tc>
          <w:tcPr>
            <w:tcW w:w="1624" w:type="dxa"/>
            <w:vAlign w:val="center"/>
          </w:tcPr>
          <w:p w14:paraId="03679660" w14:textId="77777777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12 MP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br/>
            </w:r>
            <w:r w:rsidRPr="00DE32F7">
              <w:rPr>
                <w:rFonts w:asciiTheme="minorHAnsi" w:eastAsia="Times New Roman" w:hAnsiTheme="minorHAnsi" w:cstheme="minorHAnsi"/>
                <w:sz w:val="22"/>
                <w:szCs w:val="22"/>
              </w:rPr>
              <w:t>(4128 × 3008)</w:t>
            </w:r>
          </w:p>
        </w:tc>
        <w:tc>
          <w:tcPr>
            <w:tcW w:w="1371" w:type="dxa"/>
            <w:vAlign w:val="center"/>
          </w:tcPr>
          <w:p w14:paraId="38009F24" w14:textId="77777777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40</w:t>
            </w:r>
            <w:r w:rsidRPr="00441429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fps</w:t>
            </w:r>
          </w:p>
        </w:tc>
        <w:tc>
          <w:tcPr>
            <w:tcW w:w="1559" w:type="dxa"/>
            <w:vAlign w:val="center"/>
          </w:tcPr>
          <w:p w14:paraId="349109CB" w14:textId="77777777" w:rsidR="001809A6" w:rsidRPr="00441429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1/1.1</w:t>
            </w:r>
          </w:p>
        </w:tc>
        <w:tc>
          <w:tcPr>
            <w:tcW w:w="1418" w:type="dxa"/>
          </w:tcPr>
          <w:p w14:paraId="3B318E8F" w14:textId="77777777" w:rsidR="001809A6" w:rsidRDefault="001809A6" w:rsidP="00160A51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after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Global</w:t>
            </w:r>
          </w:p>
        </w:tc>
      </w:tr>
    </w:tbl>
    <w:p w14:paraId="1114BF39" w14:textId="77777777" w:rsidR="007729A8" w:rsidRDefault="007729A8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F40967E" w14:textId="77777777" w:rsidR="00723129" w:rsidRDefault="00723129" w:rsidP="00720555">
      <w:pPr>
        <w:pStyle w:val="bodytext"/>
        <w:spacing w:beforeAutospacing="1" w:afterAutospacing="1" w:line="360" w:lineRule="auto"/>
        <w:rPr>
          <w:rFonts w:asciiTheme="minorHAnsi" w:eastAsia="Times New Roman" w:hAnsiTheme="minorHAnsi" w:cstheme="minorHAnsi"/>
          <w:sz w:val="22"/>
          <w:szCs w:val="22"/>
        </w:rPr>
      </w:pPr>
    </w:p>
    <w:bookmarkEnd w:id="0"/>
    <w:p w14:paraId="22A64A61" w14:textId="77777777" w:rsidR="00417ED0" w:rsidRPr="00CC0229" w:rsidRDefault="00417ED0" w:rsidP="00CC0229">
      <w:pPr>
        <w:spacing w:before="100" w:beforeAutospacing="1" w:after="100" w:afterAutospacing="1" w:line="360" w:lineRule="auto"/>
        <w:rPr>
          <w:rFonts w:eastAsia="Calibri" w:cstheme="minorHAnsi"/>
          <w:b/>
          <w:sz w:val="18"/>
          <w:szCs w:val="18"/>
          <w:lang w:val="en-US"/>
        </w:rPr>
      </w:pPr>
    </w:p>
    <w:p w14:paraId="4A7081BC" w14:textId="77777777" w:rsidR="00016D4D" w:rsidRDefault="00016D4D">
      <w:pPr>
        <w:rPr>
          <w:rFonts w:eastAsia="Calibri" w:cstheme="minorHAnsi"/>
          <w:b/>
          <w:sz w:val="18"/>
          <w:szCs w:val="18"/>
          <w:lang w:val="en-US"/>
        </w:rPr>
      </w:pPr>
      <w:r>
        <w:rPr>
          <w:rFonts w:eastAsia="Calibri" w:cstheme="minorHAnsi"/>
          <w:b/>
          <w:sz w:val="18"/>
          <w:szCs w:val="18"/>
          <w:lang w:val="en-US"/>
        </w:rPr>
        <w:br w:type="page"/>
      </w:r>
    </w:p>
    <w:p w14:paraId="580332CA" w14:textId="09C4BB1C" w:rsidR="00374DC3" w:rsidRDefault="00374DC3" w:rsidP="00374DC3">
      <w:pPr>
        <w:rPr>
          <w:rFonts w:eastAsia="Arial Unicode MS" w:cs="Arial Unicode MS"/>
          <w:sz w:val="18"/>
          <w:szCs w:val="18"/>
          <w:bdr w:val="nil"/>
          <w:lang w:eastAsia="de-DE"/>
        </w:rPr>
      </w:pPr>
      <w:r>
        <w:rPr>
          <w:rFonts w:ascii="Calibri" w:eastAsia="Arial Unicode MS" w:hAnsi="Calibri" w:cs="Arial Unicode MS"/>
          <w:b/>
          <w:bCs/>
          <w:sz w:val="18"/>
          <w:szCs w:val="18"/>
          <w:bdr w:val="nil"/>
          <w:lang w:eastAsia="de-DE"/>
        </w:rPr>
        <w:lastRenderedPageBreak/>
        <w:t>Unternehmensprofil</w:t>
      </w:r>
      <w:r w:rsidRPr="00EF30A0">
        <w:rPr>
          <w:rFonts w:ascii="Arial" w:eastAsia="Arial Unicode MS" w:hAnsi="Arial" w:cs="Arial Unicode MS"/>
          <w:b/>
          <w:bCs/>
          <w:sz w:val="18"/>
          <w:szCs w:val="18"/>
          <w:u w:color="000000"/>
          <w:bdr w:val="nil"/>
          <w:lang w:eastAsia="de-DE"/>
        </w:rPr>
        <w:br/>
      </w:r>
      <w:r w:rsidRPr="7279E934">
        <w:rPr>
          <w:rFonts w:eastAsia="Arial Unicode MS" w:cs="Arial Unicode MS"/>
          <w:sz w:val="18"/>
          <w:szCs w:val="18"/>
          <w:bdr w:val="nil"/>
          <w:lang w:eastAsia="de-DE"/>
        </w:rPr>
        <w:t xml:space="preserve">Seit mehr als 30 Jahren unterstützt Allied Vision Menschen dabei, durch </w:t>
      </w:r>
      <w:r w:rsidRPr="48F2A913">
        <w:rPr>
          <w:rFonts w:eastAsia="Arial Unicode MS" w:cs="Arial Unicode MS"/>
          <w:sz w:val="18"/>
          <w:szCs w:val="18"/>
          <w:lang w:eastAsia="de-DE"/>
        </w:rPr>
        <w:t>Fokussierung</w:t>
      </w:r>
      <w:r w:rsidRPr="7279E934">
        <w:rPr>
          <w:rFonts w:eastAsia="Arial Unicode MS" w:cs="Arial Unicode MS"/>
          <w:sz w:val="18"/>
          <w:szCs w:val="18"/>
          <w:bdr w:val="nil"/>
          <w:lang w:eastAsia="de-DE"/>
        </w:rPr>
        <w:t xml:space="preserve"> auf das Wesentliche, ihre Ziele zu erreichen. </w:t>
      </w:r>
      <w:r>
        <w:rPr>
          <w:rFonts w:eastAsia="Arial Unicode MS" w:cs="Arial Unicode MS"/>
          <w:sz w:val="18"/>
          <w:szCs w:val="18"/>
          <w:bdr w:val="nil"/>
          <w:lang w:eastAsia="de-DE"/>
        </w:rPr>
        <w:t xml:space="preserve">Mit einem </w:t>
      </w:r>
      <w:r w:rsidRPr="007C7CFE">
        <w:rPr>
          <w:rFonts w:eastAsia="Arial Unicode MS" w:cs="Arial Unicode MS"/>
          <w:sz w:val="18"/>
          <w:szCs w:val="18"/>
          <w:bdr w:val="nil"/>
          <w:lang w:eastAsia="de-DE"/>
        </w:rPr>
        <w:t>tiefe</w:t>
      </w:r>
      <w:r>
        <w:rPr>
          <w:rFonts w:eastAsia="Arial Unicode MS" w:cs="Arial Unicode MS"/>
          <w:sz w:val="18"/>
          <w:szCs w:val="18"/>
          <w:bdr w:val="nil"/>
          <w:lang w:eastAsia="de-DE"/>
        </w:rPr>
        <w:t>n</w:t>
      </w:r>
      <w:r w:rsidRPr="007C7CFE">
        <w:rPr>
          <w:rFonts w:eastAsia="Arial Unicode MS" w:cs="Arial Unicode MS"/>
          <w:sz w:val="18"/>
          <w:szCs w:val="18"/>
          <w:bdr w:val="nil"/>
          <w:lang w:eastAsia="de-DE"/>
        </w:rPr>
        <w:t xml:space="preserve"> Verständnis </w:t>
      </w:r>
      <w:r>
        <w:rPr>
          <w:rFonts w:eastAsia="Arial Unicode MS" w:cs="Arial Unicode MS"/>
          <w:sz w:val="18"/>
          <w:szCs w:val="18"/>
          <w:bdr w:val="nil"/>
          <w:lang w:eastAsia="de-DE"/>
        </w:rPr>
        <w:t>für die Bedürfnisse seiner Kunden</w:t>
      </w:r>
      <w:r w:rsidRPr="007C7CFE">
        <w:rPr>
          <w:rFonts w:eastAsia="Arial Unicode MS" w:cs="Arial Unicode MS"/>
          <w:sz w:val="18"/>
          <w:szCs w:val="18"/>
          <w:bdr w:val="nil"/>
          <w:lang w:eastAsia="de-DE"/>
        </w:rPr>
        <w:t xml:space="preserve"> findet Allied Vision individuelle Lösungen für jede </w:t>
      </w:r>
      <w:r>
        <w:rPr>
          <w:rFonts w:eastAsia="Arial Unicode MS" w:cs="Arial Unicode MS"/>
          <w:sz w:val="18"/>
          <w:szCs w:val="18"/>
          <w:bdr w:val="nil"/>
          <w:lang w:eastAsia="de-DE"/>
        </w:rPr>
        <w:t>Applikation</w:t>
      </w:r>
      <w:r w:rsidRPr="007C7CFE">
        <w:rPr>
          <w:rFonts w:eastAsia="Arial Unicode MS" w:cs="Arial Unicode MS"/>
          <w:sz w:val="18"/>
          <w:szCs w:val="18"/>
          <w:bdr w:val="nil"/>
          <w:lang w:eastAsia="de-DE"/>
        </w:rPr>
        <w:t xml:space="preserve">. </w:t>
      </w:r>
      <w:r w:rsidRPr="7279E934">
        <w:rPr>
          <w:rFonts w:eastAsia="Arial Unicode MS" w:cs="Arial Unicode MS"/>
          <w:sz w:val="18"/>
          <w:szCs w:val="18"/>
          <w:bdr w:val="nil"/>
          <w:lang w:eastAsia="de-DE"/>
        </w:rPr>
        <w:t xml:space="preserve">So wurde Allied Vision zu einem der weltweit führenden Kamerahersteller für den Machine Vision Markt. </w:t>
      </w:r>
      <w:r w:rsidRPr="007C7CFE">
        <w:rPr>
          <w:rFonts w:eastAsia="Arial Unicode MS" w:cs="Arial Unicode MS"/>
          <w:sz w:val="18"/>
          <w:szCs w:val="18"/>
          <w:bdr w:val="nil"/>
          <w:lang w:eastAsia="de-DE"/>
        </w:rPr>
        <w:t>Die Produktpalette umfasst 2D-, 3D- und SWIR-Kameratechnologie, die Bilderfassungslösungen für die Fabrikautomation, die Logistik, die medizinische Bildverarbeitung und viele weitere Anwendungen der digitalen Bildverarbeitung ermöglichen.</w:t>
      </w:r>
      <w:r>
        <w:rPr>
          <w:rFonts w:eastAsia="Arial Unicode MS" w:cs="Arial Unicode MS"/>
          <w:sz w:val="18"/>
          <w:szCs w:val="18"/>
          <w:bdr w:val="nil"/>
          <w:lang w:eastAsia="de-DE"/>
        </w:rPr>
        <w:t xml:space="preserve"> </w:t>
      </w:r>
    </w:p>
    <w:p w14:paraId="0DC05404" w14:textId="77777777" w:rsidR="00374DC3" w:rsidRPr="007C7CFE" w:rsidRDefault="00374DC3" w:rsidP="00374DC3">
      <w:pPr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</w:pPr>
      <w:r w:rsidRPr="00EF30A0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Das Unternehmen </w:t>
      </w:r>
      <w:r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mit </w:t>
      </w:r>
      <w:r w:rsidRPr="00EF30A0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Standorte</w:t>
      </w:r>
      <w:r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>n</w:t>
      </w:r>
      <w:r w:rsidRPr="00EF30A0"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t xml:space="preserve"> in Deutschland, Kanada, den USA, Singapur und China wird von einem Netzwerk von Vertriebspartnern in über 30 Ländern vertreten. </w:t>
      </w:r>
      <w:r>
        <w:rPr>
          <w:rFonts w:eastAsia="Arial Unicode MS" w:cs="Arial Unicode MS"/>
          <w:bCs/>
          <w:sz w:val="18"/>
          <w:szCs w:val="18"/>
          <w:u w:color="000000"/>
          <w:bdr w:val="nil"/>
          <w:lang w:eastAsia="de-DE"/>
        </w:rPr>
        <w:br/>
        <w:t>Allied Vision ist eine TKH Vision Brand.</w:t>
      </w:r>
    </w:p>
    <w:p w14:paraId="2663CEC2" w14:textId="77777777" w:rsidR="00374DC3" w:rsidRPr="00EF30A0" w:rsidRDefault="00374DC3" w:rsidP="00374DC3">
      <w:pPr>
        <w:rPr>
          <w:rFonts w:ascii="Arial" w:eastAsia="Arial Unicode MS" w:hAnsi="Arial" w:cs="Arial Unicode MS"/>
          <w:b/>
          <w:bCs/>
          <w:sz w:val="16"/>
          <w:szCs w:val="16"/>
          <w:bdr w:val="nil"/>
          <w:lang w:eastAsia="de-DE"/>
        </w:rPr>
      </w:pPr>
      <w:hyperlink r:id="rId11" w:history="1">
        <w:r w:rsidRPr="001211FA">
          <w:rPr>
            <w:rStyle w:val="Hyperlink"/>
            <w:rFonts w:ascii="Arial" w:eastAsia="Arial Unicode MS" w:hAnsi="Arial" w:cs="Arial Unicode MS"/>
            <w:b/>
            <w:bCs/>
            <w:sz w:val="16"/>
            <w:szCs w:val="16"/>
            <w:bdr w:val="nil"/>
            <w:lang w:eastAsia="de-DE"/>
          </w:rPr>
          <w:t>www.alliedvision.com</w:t>
        </w:r>
      </w:hyperlink>
    </w:p>
    <w:p w14:paraId="5DFFAFE2" w14:textId="77777777" w:rsidR="00374DC3" w:rsidRPr="00EF30A0" w:rsidRDefault="00374DC3" w:rsidP="00374DC3">
      <w:pPr>
        <w:spacing w:after="0" w:line="240" w:lineRule="auto"/>
        <w:rPr>
          <w:sz w:val="18"/>
          <w:szCs w:val="18"/>
        </w:rPr>
      </w:pPr>
    </w:p>
    <w:p w14:paraId="350B4EEA" w14:textId="77777777" w:rsidR="00374DC3" w:rsidRPr="00EF30A0" w:rsidRDefault="00374DC3" w:rsidP="00374DC3">
      <w:pPr>
        <w:spacing w:after="0" w:line="240" w:lineRule="auto"/>
        <w:rPr>
          <w:sz w:val="18"/>
          <w:szCs w:val="18"/>
        </w:rPr>
      </w:pPr>
    </w:p>
    <w:p w14:paraId="0DDF2A5F" w14:textId="77777777" w:rsidR="00374DC3" w:rsidRPr="00EF30A0" w:rsidRDefault="00374DC3" w:rsidP="00374DC3">
      <w:pPr>
        <w:spacing w:line="240" w:lineRule="auto"/>
        <w:rPr>
          <w:color w:val="0000FF" w:themeColor="hyperlink"/>
          <w:sz w:val="18"/>
          <w:szCs w:val="18"/>
          <w:u w:val="single"/>
        </w:rPr>
      </w:pPr>
      <w:r w:rsidRPr="00EF30A0">
        <w:rPr>
          <w:b/>
          <w:sz w:val="18"/>
          <w:szCs w:val="18"/>
        </w:rPr>
        <w:t>Kontakt (Firmenzentrale):</w:t>
      </w:r>
      <w:r w:rsidRPr="00EF30A0">
        <w:rPr>
          <w:b/>
          <w:sz w:val="18"/>
          <w:szCs w:val="18"/>
        </w:rPr>
        <w:br/>
      </w:r>
      <w:r w:rsidRPr="00EF30A0">
        <w:rPr>
          <w:sz w:val="18"/>
          <w:szCs w:val="18"/>
        </w:rPr>
        <w:t>Allied Vision Technologies GmbH, Taschenweg 2a, 07646 Stadtroda, Germany</w:t>
      </w:r>
      <w:r w:rsidRPr="00EF30A0">
        <w:rPr>
          <w:sz w:val="18"/>
          <w:szCs w:val="18"/>
        </w:rPr>
        <w:br/>
        <w:t>T</w:t>
      </w:r>
      <w:r>
        <w:rPr>
          <w:sz w:val="18"/>
          <w:szCs w:val="18"/>
        </w:rPr>
        <w:t>//</w:t>
      </w:r>
      <w:r w:rsidRPr="00EF30A0">
        <w:rPr>
          <w:sz w:val="18"/>
          <w:szCs w:val="18"/>
        </w:rPr>
        <w:t xml:space="preserve"> +49 36428/677-0,</w:t>
      </w:r>
      <w:r>
        <w:rPr>
          <w:sz w:val="18"/>
          <w:szCs w:val="18"/>
        </w:rPr>
        <w:t xml:space="preserve"> E//</w:t>
      </w:r>
      <w:r w:rsidRPr="00EF30A0">
        <w:rPr>
          <w:sz w:val="18"/>
          <w:szCs w:val="18"/>
        </w:rPr>
        <w:t xml:space="preserve"> </w:t>
      </w:r>
      <w:hyperlink r:id="rId12" w:history="1">
        <w:r w:rsidRPr="00EF30A0">
          <w:rPr>
            <w:color w:val="0000FF" w:themeColor="hyperlink"/>
            <w:sz w:val="18"/>
            <w:szCs w:val="18"/>
            <w:u w:val="single"/>
          </w:rPr>
          <w:t>info@alliedvision.com</w:t>
        </w:r>
      </w:hyperlink>
    </w:p>
    <w:p w14:paraId="45693D4D" w14:textId="77777777" w:rsidR="00374DC3" w:rsidRPr="00EF30A0" w:rsidRDefault="00374DC3" w:rsidP="00374DC3">
      <w:pPr>
        <w:spacing w:after="0" w:line="240" w:lineRule="auto"/>
        <w:rPr>
          <w:sz w:val="18"/>
          <w:szCs w:val="18"/>
        </w:rPr>
      </w:pPr>
      <w:r w:rsidRPr="00EF30A0">
        <w:rPr>
          <w:b/>
          <w:sz w:val="18"/>
          <w:szCs w:val="18"/>
        </w:rPr>
        <w:t>Ansprechpartner für die Medien:</w:t>
      </w:r>
      <w:r w:rsidRPr="00EF30A0">
        <w:rPr>
          <w:b/>
          <w:sz w:val="18"/>
          <w:szCs w:val="18"/>
        </w:rPr>
        <w:br/>
      </w:r>
      <w:r w:rsidRPr="00EF30A0">
        <w:rPr>
          <w:sz w:val="18"/>
          <w:szCs w:val="18"/>
        </w:rPr>
        <w:t>Nathalie Többen</w:t>
      </w:r>
    </w:p>
    <w:p w14:paraId="7161950D" w14:textId="77777777" w:rsidR="00374DC3" w:rsidRPr="00EF30A0" w:rsidRDefault="00374DC3" w:rsidP="00374DC3">
      <w:pPr>
        <w:spacing w:after="0" w:line="240" w:lineRule="auto"/>
        <w:rPr>
          <w:sz w:val="18"/>
          <w:szCs w:val="18"/>
        </w:rPr>
      </w:pPr>
      <w:r w:rsidRPr="00EF30A0">
        <w:rPr>
          <w:sz w:val="18"/>
          <w:szCs w:val="18"/>
        </w:rPr>
        <w:t xml:space="preserve">Allied Vision Technologies GmbH, Klaus-Groth-Str. 1, 22926 Ahrensburg, </w:t>
      </w:r>
      <w:r w:rsidRPr="0090702F">
        <w:rPr>
          <w:b/>
          <w:bCs/>
          <w:sz w:val="18"/>
          <w:szCs w:val="18"/>
        </w:rPr>
        <w:t>Germany</w:t>
      </w:r>
    </w:p>
    <w:p w14:paraId="47A00B02" w14:textId="77777777" w:rsidR="00374DC3" w:rsidRPr="00EF30A0" w:rsidRDefault="00374DC3" w:rsidP="00374DC3">
      <w:pPr>
        <w:spacing w:after="0" w:line="240" w:lineRule="auto"/>
        <w:rPr>
          <w:sz w:val="18"/>
          <w:szCs w:val="18"/>
        </w:rPr>
      </w:pPr>
      <w:r w:rsidRPr="00EF30A0">
        <w:rPr>
          <w:sz w:val="18"/>
          <w:szCs w:val="18"/>
        </w:rPr>
        <w:t>T</w:t>
      </w:r>
      <w:r>
        <w:rPr>
          <w:sz w:val="18"/>
          <w:szCs w:val="18"/>
        </w:rPr>
        <w:t>//</w:t>
      </w:r>
      <w:r w:rsidRPr="00EF30A0">
        <w:rPr>
          <w:sz w:val="18"/>
          <w:szCs w:val="18"/>
        </w:rPr>
        <w:t xml:space="preserve"> +49 </w:t>
      </w:r>
      <w:r w:rsidRPr="00244339">
        <w:rPr>
          <w:sz w:val="18"/>
          <w:szCs w:val="18"/>
        </w:rPr>
        <w:t>160 96356790</w:t>
      </w:r>
      <w:r w:rsidRPr="00EF30A0">
        <w:rPr>
          <w:sz w:val="18"/>
          <w:szCs w:val="18"/>
        </w:rPr>
        <w:t>,</w:t>
      </w:r>
      <w:r>
        <w:rPr>
          <w:sz w:val="18"/>
          <w:szCs w:val="18"/>
        </w:rPr>
        <w:t xml:space="preserve"> E//</w:t>
      </w:r>
      <w:r w:rsidRPr="00EF30A0">
        <w:rPr>
          <w:sz w:val="18"/>
          <w:szCs w:val="18"/>
        </w:rPr>
        <w:t xml:space="preserve"> </w:t>
      </w:r>
      <w:r w:rsidRPr="00EF30A0">
        <w:rPr>
          <w:sz w:val="18"/>
          <w:szCs w:val="18"/>
          <w:lang w:val="en-US"/>
        </w:rPr>
        <w:fldChar w:fldCharType="begin"/>
      </w:r>
      <w:r w:rsidRPr="00EF30A0">
        <w:rPr>
          <w:sz w:val="18"/>
          <w:szCs w:val="18"/>
        </w:rPr>
        <w:instrText xml:space="preserve"> HYPERLINK "mailto:nathalie.toebben@alliedvision.com</w:instrText>
      </w:r>
    </w:p>
    <w:p w14:paraId="61D32C28" w14:textId="77777777" w:rsidR="00374DC3" w:rsidRPr="00FC2064" w:rsidRDefault="00374DC3" w:rsidP="00374DC3">
      <w:pPr>
        <w:spacing w:after="0" w:line="240" w:lineRule="auto"/>
        <w:rPr>
          <w:b/>
          <w:sz w:val="18"/>
          <w:szCs w:val="18"/>
        </w:rPr>
      </w:pPr>
      <w:r w:rsidRPr="00EF30A0">
        <w:rPr>
          <w:sz w:val="18"/>
          <w:szCs w:val="18"/>
        </w:rPr>
        <w:instrText xml:space="preserve">" </w:instrText>
      </w:r>
      <w:r w:rsidRPr="00EF30A0">
        <w:rPr>
          <w:sz w:val="18"/>
          <w:szCs w:val="18"/>
          <w:lang w:val="en-US"/>
        </w:rPr>
      </w:r>
      <w:r w:rsidRPr="00EF30A0">
        <w:rPr>
          <w:sz w:val="18"/>
          <w:szCs w:val="18"/>
          <w:lang w:val="en-US"/>
        </w:rPr>
        <w:fldChar w:fldCharType="separate"/>
      </w:r>
      <w:r w:rsidRPr="00EF30A0">
        <w:rPr>
          <w:color w:val="0000FF" w:themeColor="hyperlink"/>
          <w:sz w:val="18"/>
          <w:szCs w:val="18"/>
          <w:u w:val="single"/>
        </w:rPr>
        <w:t>nathalie.toebben@alliedvision.com</w:t>
      </w:r>
      <w:r w:rsidRPr="00EF30A0">
        <w:rPr>
          <w:sz w:val="18"/>
          <w:szCs w:val="18"/>
          <w:lang w:val="en-US"/>
        </w:rPr>
        <w:fldChar w:fldCharType="end"/>
      </w:r>
    </w:p>
    <w:p w14:paraId="7D51F1F7" w14:textId="77777777" w:rsidR="00374DC3" w:rsidRDefault="00374DC3" w:rsidP="00374DC3">
      <w:pPr>
        <w:spacing w:after="0" w:line="240" w:lineRule="auto"/>
        <w:rPr>
          <w:b/>
          <w:sz w:val="18"/>
          <w:szCs w:val="18"/>
        </w:rPr>
      </w:pPr>
    </w:p>
    <w:p w14:paraId="4BBC7F19" w14:textId="77777777" w:rsidR="00374DC3" w:rsidRPr="007862DE" w:rsidRDefault="00374DC3" w:rsidP="00374DC3">
      <w:pPr>
        <w:pStyle w:val="bodytext"/>
        <w:spacing w:before="0" w:after="0" w:line="360" w:lineRule="auto"/>
        <w:rPr>
          <w:rFonts w:asciiTheme="minorHAnsi" w:hAnsiTheme="minorHAnsi" w:cstheme="minorHAnsi"/>
          <w:sz w:val="22"/>
          <w:szCs w:val="22"/>
          <w:lang w:val="de-DE"/>
        </w:rPr>
      </w:pPr>
    </w:p>
    <w:p w14:paraId="698D6011" w14:textId="6B582777" w:rsidR="00271806" w:rsidRPr="00FC3E43" w:rsidRDefault="00271806" w:rsidP="00FC3E43">
      <w:pPr>
        <w:spacing w:after="0" w:line="240" w:lineRule="auto"/>
        <w:rPr>
          <w:rFonts w:cstheme="minorHAnsi"/>
          <w:sz w:val="18"/>
          <w:szCs w:val="18"/>
        </w:rPr>
      </w:pPr>
    </w:p>
    <w:sectPr w:rsidR="00271806" w:rsidRPr="00FC3E43" w:rsidSect="006F73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BFD15" w14:textId="77777777" w:rsidR="00154E10" w:rsidRDefault="00154E10" w:rsidP="007457DE">
      <w:pPr>
        <w:spacing w:after="0" w:line="240" w:lineRule="auto"/>
      </w:pPr>
      <w:r>
        <w:separator/>
      </w:r>
    </w:p>
  </w:endnote>
  <w:endnote w:type="continuationSeparator" w:id="0">
    <w:p w14:paraId="2CAF1367" w14:textId="77777777" w:rsidR="00154E10" w:rsidRDefault="00154E10" w:rsidP="0074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6E91" w14:textId="77777777" w:rsidR="00CE31FF" w:rsidRDefault="00CE31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DA6EE" w14:textId="77777777" w:rsidR="00CE31FF" w:rsidRDefault="00CE31F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9F23D" w14:textId="77777777" w:rsidR="00CE31FF" w:rsidRDefault="00CE31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49CE" w14:textId="77777777" w:rsidR="00154E10" w:rsidRDefault="00154E10" w:rsidP="007457DE">
      <w:pPr>
        <w:spacing w:after="0" w:line="240" w:lineRule="auto"/>
      </w:pPr>
      <w:r>
        <w:separator/>
      </w:r>
    </w:p>
  </w:footnote>
  <w:footnote w:type="continuationSeparator" w:id="0">
    <w:p w14:paraId="2253E01C" w14:textId="77777777" w:rsidR="00154E10" w:rsidRDefault="00154E10" w:rsidP="0074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2E925" w14:textId="77777777" w:rsidR="00CE31FF" w:rsidRDefault="00CE31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C4D5" w14:textId="43BC565C" w:rsidR="00CE0C41" w:rsidRDefault="00525664" w:rsidP="007457DE">
    <w:pPr>
      <w:pStyle w:val="Kopfzeile"/>
      <w:jc w:val="right"/>
    </w:pPr>
    <w:r>
      <w:rPr>
        <w:noProof/>
      </w:rPr>
      <w:drawing>
        <wp:inline distT="0" distB="0" distL="0" distR="0" wp14:anchorId="2B49E6A8" wp14:editId="563C6672">
          <wp:extent cx="1691640" cy="436852"/>
          <wp:effectExtent l="0" t="0" r="3810" b="1905"/>
          <wp:docPr id="1112753394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2753394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327" cy="444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71F791" w14:textId="77777777" w:rsidR="00CE0C41" w:rsidRDefault="00000000" w:rsidP="007457DE">
    <w:pPr>
      <w:pStyle w:val="Kopfzeile"/>
      <w:jc w:val="right"/>
    </w:pPr>
    <w:r>
      <w:pict w14:anchorId="084E2F40">
        <v:rect id="_x0000_i1025" style="width:0;height:1.5pt" o:hralign="center" o:hrstd="t" o:hr="t" fillcolor="#a0a0a0" stroked="f"/>
      </w:pict>
    </w:r>
  </w:p>
  <w:p w14:paraId="53336DDC" w14:textId="77777777" w:rsidR="00CE0C41" w:rsidRDefault="00CE0C41" w:rsidP="007457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309E" w14:textId="77777777" w:rsidR="00CE31FF" w:rsidRDefault="00CE31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345D"/>
    <w:multiLevelType w:val="hybridMultilevel"/>
    <w:tmpl w:val="1D1AE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67DA"/>
    <w:multiLevelType w:val="hybridMultilevel"/>
    <w:tmpl w:val="E6F048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0F43EA"/>
    <w:multiLevelType w:val="multilevel"/>
    <w:tmpl w:val="3FC0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836497"/>
    <w:multiLevelType w:val="hybridMultilevel"/>
    <w:tmpl w:val="768AFA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7D2052"/>
    <w:multiLevelType w:val="hybridMultilevel"/>
    <w:tmpl w:val="663C7F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00E04"/>
    <w:multiLevelType w:val="hybridMultilevel"/>
    <w:tmpl w:val="C78E21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90478"/>
    <w:multiLevelType w:val="hybridMultilevel"/>
    <w:tmpl w:val="54BC39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332ED"/>
    <w:multiLevelType w:val="hybridMultilevel"/>
    <w:tmpl w:val="BD5CFF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6299D"/>
    <w:multiLevelType w:val="hybridMultilevel"/>
    <w:tmpl w:val="5E5C64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341F0"/>
    <w:multiLevelType w:val="hybridMultilevel"/>
    <w:tmpl w:val="0040FD6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6E122C"/>
    <w:multiLevelType w:val="hybridMultilevel"/>
    <w:tmpl w:val="942857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2158F3"/>
    <w:multiLevelType w:val="multilevel"/>
    <w:tmpl w:val="3D1A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C5081B"/>
    <w:multiLevelType w:val="hybridMultilevel"/>
    <w:tmpl w:val="38F6B5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771EE3"/>
    <w:multiLevelType w:val="hybridMultilevel"/>
    <w:tmpl w:val="CFA0D8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04B3065"/>
    <w:multiLevelType w:val="hybridMultilevel"/>
    <w:tmpl w:val="A61AC3D4"/>
    <w:lvl w:ilvl="0" w:tplc="BD4491CC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421389"/>
    <w:multiLevelType w:val="hybridMultilevel"/>
    <w:tmpl w:val="EF5A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23453"/>
    <w:multiLevelType w:val="hybridMultilevel"/>
    <w:tmpl w:val="499E92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93928"/>
    <w:multiLevelType w:val="hybridMultilevel"/>
    <w:tmpl w:val="F4FAC2F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57892218">
    <w:abstractNumId w:val="13"/>
  </w:num>
  <w:num w:numId="2" w16cid:durableId="867643966">
    <w:abstractNumId w:val="1"/>
  </w:num>
  <w:num w:numId="3" w16cid:durableId="60369444">
    <w:abstractNumId w:val="0"/>
  </w:num>
  <w:num w:numId="4" w16cid:durableId="353000454">
    <w:abstractNumId w:val="15"/>
  </w:num>
  <w:num w:numId="5" w16cid:durableId="2145921596">
    <w:abstractNumId w:val="10"/>
  </w:num>
  <w:num w:numId="6" w16cid:durableId="1477335622">
    <w:abstractNumId w:val="16"/>
  </w:num>
  <w:num w:numId="7" w16cid:durableId="1757091899">
    <w:abstractNumId w:val="5"/>
  </w:num>
  <w:num w:numId="8" w16cid:durableId="1948200168">
    <w:abstractNumId w:val="11"/>
  </w:num>
  <w:num w:numId="9" w16cid:durableId="618070371">
    <w:abstractNumId w:val="8"/>
  </w:num>
  <w:num w:numId="10" w16cid:durableId="826942033">
    <w:abstractNumId w:val="3"/>
  </w:num>
  <w:num w:numId="11" w16cid:durableId="897783414">
    <w:abstractNumId w:val="12"/>
  </w:num>
  <w:num w:numId="12" w16cid:durableId="1156456007">
    <w:abstractNumId w:val="6"/>
  </w:num>
  <w:num w:numId="13" w16cid:durableId="1350528212">
    <w:abstractNumId w:val="7"/>
  </w:num>
  <w:num w:numId="14" w16cid:durableId="595213430">
    <w:abstractNumId w:val="4"/>
  </w:num>
  <w:num w:numId="15" w16cid:durableId="1299148716">
    <w:abstractNumId w:val="14"/>
  </w:num>
  <w:num w:numId="16" w16cid:durableId="190724446">
    <w:abstractNumId w:val="17"/>
  </w:num>
  <w:num w:numId="17" w16cid:durableId="246310435">
    <w:abstractNumId w:val="2"/>
  </w:num>
  <w:num w:numId="18" w16cid:durableId="9761783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79edbe04-4ccc-4c31-9528-7e9dc48025c6}"/>
  </w:docVars>
  <w:rsids>
    <w:rsidRoot w:val="007457DE"/>
    <w:rsid w:val="000006DD"/>
    <w:rsid w:val="0000087F"/>
    <w:rsid w:val="000031C6"/>
    <w:rsid w:val="00003A1E"/>
    <w:rsid w:val="0000654A"/>
    <w:rsid w:val="000121D3"/>
    <w:rsid w:val="000164E4"/>
    <w:rsid w:val="00016D4D"/>
    <w:rsid w:val="00017F47"/>
    <w:rsid w:val="000220D4"/>
    <w:rsid w:val="000310BD"/>
    <w:rsid w:val="000321E1"/>
    <w:rsid w:val="00032CCE"/>
    <w:rsid w:val="00034708"/>
    <w:rsid w:val="00040E46"/>
    <w:rsid w:val="00040E81"/>
    <w:rsid w:val="00042040"/>
    <w:rsid w:val="00042426"/>
    <w:rsid w:val="00042E23"/>
    <w:rsid w:val="000463D2"/>
    <w:rsid w:val="000522F0"/>
    <w:rsid w:val="00052F64"/>
    <w:rsid w:val="000541F6"/>
    <w:rsid w:val="0006013C"/>
    <w:rsid w:val="0006232E"/>
    <w:rsid w:val="00062792"/>
    <w:rsid w:val="000630B2"/>
    <w:rsid w:val="00063FE3"/>
    <w:rsid w:val="000674DD"/>
    <w:rsid w:val="000701E5"/>
    <w:rsid w:val="00070D2C"/>
    <w:rsid w:val="00072A38"/>
    <w:rsid w:val="00072E18"/>
    <w:rsid w:val="00073C42"/>
    <w:rsid w:val="00074C2C"/>
    <w:rsid w:val="000752C8"/>
    <w:rsid w:val="00076471"/>
    <w:rsid w:val="000803A7"/>
    <w:rsid w:val="00080B1F"/>
    <w:rsid w:val="00082B3D"/>
    <w:rsid w:val="0008329B"/>
    <w:rsid w:val="00083CD5"/>
    <w:rsid w:val="00084577"/>
    <w:rsid w:val="00086E96"/>
    <w:rsid w:val="00091D42"/>
    <w:rsid w:val="0009483D"/>
    <w:rsid w:val="00096EE5"/>
    <w:rsid w:val="00097C9E"/>
    <w:rsid w:val="000A0BC4"/>
    <w:rsid w:val="000A0F4F"/>
    <w:rsid w:val="000A23FF"/>
    <w:rsid w:val="000A2766"/>
    <w:rsid w:val="000A3446"/>
    <w:rsid w:val="000A4A28"/>
    <w:rsid w:val="000B2B7B"/>
    <w:rsid w:val="000B468E"/>
    <w:rsid w:val="000B585F"/>
    <w:rsid w:val="000B7463"/>
    <w:rsid w:val="000B75CF"/>
    <w:rsid w:val="000B7D3B"/>
    <w:rsid w:val="000C028E"/>
    <w:rsid w:val="000C1691"/>
    <w:rsid w:val="000C4DB6"/>
    <w:rsid w:val="000C6556"/>
    <w:rsid w:val="000D201A"/>
    <w:rsid w:val="000D2380"/>
    <w:rsid w:val="000D4824"/>
    <w:rsid w:val="000D665F"/>
    <w:rsid w:val="000D72AA"/>
    <w:rsid w:val="000E1F0F"/>
    <w:rsid w:val="000E3A39"/>
    <w:rsid w:val="000E3E1F"/>
    <w:rsid w:val="000E4AB5"/>
    <w:rsid w:val="000E733B"/>
    <w:rsid w:val="000E7849"/>
    <w:rsid w:val="000F0717"/>
    <w:rsid w:val="000F162B"/>
    <w:rsid w:val="000F5430"/>
    <w:rsid w:val="00100D94"/>
    <w:rsid w:val="00105D5D"/>
    <w:rsid w:val="00107938"/>
    <w:rsid w:val="001126D8"/>
    <w:rsid w:val="0011435D"/>
    <w:rsid w:val="001155F6"/>
    <w:rsid w:val="001227E2"/>
    <w:rsid w:val="0012338C"/>
    <w:rsid w:val="00123C55"/>
    <w:rsid w:val="00123F66"/>
    <w:rsid w:val="00124EF6"/>
    <w:rsid w:val="00125795"/>
    <w:rsid w:val="001257B7"/>
    <w:rsid w:val="00127C10"/>
    <w:rsid w:val="00130710"/>
    <w:rsid w:val="00130783"/>
    <w:rsid w:val="00134385"/>
    <w:rsid w:val="00134CD3"/>
    <w:rsid w:val="00135195"/>
    <w:rsid w:val="00135616"/>
    <w:rsid w:val="0013623D"/>
    <w:rsid w:val="00136CC7"/>
    <w:rsid w:val="00140600"/>
    <w:rsid w:val="001479D2"/>
    <w:rsid w:val="00151201"/>
    <w:rsid w:val="00153703"/>
    <w:rsid w:val="00154E10"/>
    <w:rsid w:val="001613B3"/>
    <w:rsid w:val="00161BB6"/>
    <w:rsid w:val="0016350F"/>
    <w:rsid w:val="0017023A"/>
    <w:rsid w:val="00171B37"/>
    <w:rsid w:val="001751C5"/>
    <w:rsid w:val="00176F29"/>
    <w:rsid w:val="001809A6"/>
    <w:rsid w:val="0018445B"/>
    <w:rsid w:val="00192A61"/>
    <w:rsid w:val="00194688"/>
    <w:rsid w:val="001A1355"/>
    <w:rsid w:val="001A3925"/>
    <w:rsid w:val="001A4AEF"/>
    <w:rsid w:val="001A65B3"/>
    <w:rsid w:val="001A6751"/>
    <w:rsid w:val="001A675D"/>
    <w:rsid w:val="001A6B84"/>
    <w:rsid w:val="001A703E"/>
    <w:rsid w:val="001A7622"/>
    <w:rsid w:val="001A7B24"/>
    <w:rsid w:val="001B1641"/>
    <w:rsid w:val="001B23B3"/>
    <w:rsid w:val="001B25D8"/>
    <w:rsid w:val="001B2BF3"/>
    <w:rsid w:val="001B2E5B"/>
    <w:rsid w:val="001B3868"/>
    <w:rsid w:val="001B41E7"/>
    <w:rsid w:val="001B4B73"/>
    <w:rsid w:val="001C5371"/>
    <w:rsid w:val="001C5715"/>
    <w:rsid w:val="001D2080"/>
    <w:rsid w:val="001D28FB"/>
    <w:rsid w:val="001D3128"/>
    <w:rsid w:val="001D470D"/>
    <w:rsid w:val="001E01F2"/>
    <w:rsid w:val="001E1C42"/>
    <w:rsid w:val="001E20E7"/>
    <w:rsid w:val="001E3516"/>
    <w:rsid w:val="001E3C62"/>
    <w:rsid w:val="001E77AF"/>
    <w:rsid w:val="001F1D98"/>
    <w:rsid w:val="00203F3F"/>
    <w:rsid w:val="00206DA5"/>
    <w:rsid w:val="002102DB"/>
    <w:rsid w:val="00210E7D"/>
    <w:rsid w:val="00211C94"/>
    <w:rsid w:val="00213FC8"/>
    <w:rsid w:val="00215BAB"/>
    <w:rsid w:val="00221688"/>
    <w:rsid w:val="0022216E"/>
    <w:rsid w:val="002228F8"/>
    <w:rsid w:val="00225CC2"/>
    <w:rsid w:val="00227203"/>
    <w:rsid w:val="00236105"/>
    <w:rsid w:val="0024087C"/>
    <w:rsid w:val="002428B5"/>
    <w:rsid w:val="00244A49"/>
    <w:rsid w:val="0024781B"/>
    <w:rsid w:val="00250907"/>
    <w:rsid w:val="00252606"/>
    <w:rsid w:val="0025294E"/>
    <w:rsid w:val="00253932"/>
    <w:rsid w:val="002552BF"/>
    <w:rsid w:val="00260480"/>
    <w:rsid w:val="0026182A"/>
    <w:rsid w:val="00262ABB"/>
    <w:rsid w:val="00264B0E"/>
    <w:rsid w:val="002662FB"/>
    <w:rsid w:val="002668C5"/>
    <w:rsid w:val="002671EA"/>
    <w:rsid w:val="00271806"/>
    <w:rsid w:val="00271F52"/>
    <w:rsid w:val="00272B06"/>
    <w:rsid w:val="00272D50"/>
    <w:rsid w:val="00273D01"/>
    <w:rsid w:val="00274068"/>
    <w:rsid w:val="00282B8D"/>
    <w:rsid w:val="00284A97"/>
    <w:rsid w:val="002927E9"/>
    <w:rsid w:val="00296A39"/>
    <w:rsid w:val="00297888"/>
    <w:rsid w:val="002A140F"/>
    <w:rsid w:val="002A2F22"/>
    <w:rsid w:val="002A51FA"/>
    <w:rsid w:val="002A5D88"/>
    <w:rsid w:val="002A6336"/>
    <w:rsid w:val="002A6AF3"/>
    <w:rsid w:val="002A716F"/>
    <w:rsid w:val="002A7FEA"/>
    <w:rsid w:val="002B0CB9"/>
    <w:rsid w:val="002C08B9"/>
    <w:rsid w:val="002C272B"/>
    <w:rsid w:val="002C30E9"/>
    <w:rsid w:val="002D21AC"/>
    <w:rsid w:val="002D2ACD"/>
    <w:rsid w:val="002D4016"/>
    <w:rsid w:val="002D4596"/>
    <w:rsid w:val="002D6B94"/>
    <w:rsid w:val="002D7DD2"/>
    <w:rsid w:val="002E3EA5"/>
    <w:rsid w:val="002E5601"/>
    <w:rsid w:val="002E5BF5"/>
    <w:rsid w:val="002F1912"/>
    <w:rsid w:val="002F1B26"/>
    <w:rsid w:val="002F430C"/>
    <w:rsid w:val="002F5778"/>
    <w:rsid w:val="002F6BF7"/>
    <w:rsid w:val="002F79B2"/>
    <w:rsid w:val="002F7B93"/>
    <w:rsid w:val="0030299B"/>
    <w:rsid w:val="00303660"/>
    <w:rsid w:val="00303C78"/>
    <w:rsid w:val="003064F2"/>
    <w:rsid w:val="0030722A"/>
    <w:rsid w:val="003151C1"/>
    <w:rsid w:val="00316BC5"/>
    <w:rsid w:val="0032183C"/>
    <w:rsid w:val="0032341D"/>
    <w:rsid w:val="003235C4"/>
    <w:rsid w:val="003248C1"/>
    <w:rsid w:val="00324E2C"/>
    <w:rsid w:val="003254A8"/>
    <w:rsid w:val="0032636E"/>
    <w:rsid w:val="00326814"/>
    <w:rsid w:val="0033137E"/>
    <w:rsid w:val="003330CE"/>
    <w:rsid w:val="003336D6"/>
    <w:rsid w:val="00335A33"/>
    <w:rsid w:val="0034167C"/>
    <w:rsid w:val="00341974"/>
    <w:rsid w:val="00342197"/>
    <w:rsid w:val="00343733"/>
    <w:rsid w:val="00344629"/>
    <w:rsid w:val="00350493"/>
    <w:rsid w:val="0035064B"/>
    <w:rsid w:val="003515AE"/>
    <w:rsid w:val="00351849"/>
    <w:rsid w:val="00354552"/>
    <w:rsid w:val="00356641"/>
    <w:rsid w:val="00360213"/>
    <w:rsid w:val="003626C0"/>
    <w:rsid w:val="003627BD"/>
    <w:rsid w:val="00362D75"/>
    <w:rsid w:val="00365561"/>
    <w:rsid w:val="003672FF"/>
    <w:rsid w:val="00371626"/>
    <w:rsid w:val="00374DC3"/>
    <w:rsid w:val="003754AB"/>
    <w:rsid w:val="00375512"/>
    <w:rsid w:val="0038034B"/>
    <w:rsid w:val="00380FFC"/>
    <w:rsid w:val="0038103D"/>
    <w:rsid w:val="003820C3"/>
    <w:rsid w:val="003865BA"/>
    <w:rsid w:val="003869A4"/>
    <w:rsid w:val="00387B26"/>
    <w:rsid w:val="0039256C"/>
    <w:rsid w:val="00394C5E"/>
    <w:rsid w:val="003979C0"/>
    <w:rsid w:val="003A5BFD"/>
    <w:rsid w:val="003B143B"/>
    <w:rsid w:val="003B1645"/>
    <w:rsid w:val="003B3B1E"/>
    <w:rsid w:val="003B6528"/>
    <w:rsid w:val="003B6A59"/>
    <w:rsid w:val="003C1A53"/>
    <w:rsid w:val="003C1D50"/>
    <w:rsid w:val="003C3DC9"/>
    <w:rsid w:val="003C7117"/>
    <w:rsid w:val="003D0666"/>
    <w:rsid w:val="003D371F"/>
    <w:rsid w:val="003D3BD7"/>
    <w:rsid w:val="003D4464"/>
    <w:rsid w:val="003D49FB"/>
    <w:rsid w:val="003D71DB"/>
    <w:rsid w:val="003E0A83"/>
    <w:rsid w:val="003E0E3C"/>
    <w:rsid w:val="003E1DBC"/>
    <w:rsid w:val="003E5F39"/>
    <w:rsid w:val="003F0DA6"/>
    <w:rsid w:val="003F1424"/>
    <w:rsid w:val="003F2258"/>
    <w:rsid w:val="003F52C5"/>
    <w:rsid w:val="003F6BC6"/>
    <w:rsid w:val="0040144C"/>
    <w:rsid w:val="00405F4E"/>
    <w:rsid w:val="0041086E"/>
    <w:rsid w:val="00411B99"/>
    <w:rsid w:val="00413C26"/>
    <w:rsid w:val="00415E8A"/>
    <w:rsid w:val="00416A20"/>
    <w:rsid w:val="00417ED0"/>
    <w:rsid w:val="00420F4B"/>
    <w:rsid w:val="00421427"/>
    <w:rsid w:val="00421E78"/>
    <w:rsid w:val="00422AED"/>
    <w:rsid w:val="004241AF"/>
    <w:rsid w:val="00425750"/>
    <w:rsid w:val="00425EF4"/>
    <w:rsid w:val="004263D6"/>
    <w:rsid w:val="00430049"/>
    <w:rsid w:val="00432D60"/>
    <w:rsid w:val="00432F8D"/>
    <w:rsid w:val="00433EF7"/>
    <w:rsid w:val="0043447C"/>
    <w:rsid w:val="00441429"/>
    <w:rsid w:val="0044604B"/>
    <w:rsid w:val="00447F1F"/>
    <w:rsid w:val="004513EC"/>
    <w:rsid w:val="00451B8C"/>
    <w:rsid w:val="0045393E"/>
    <w:rsid w:val="00454215"/>
    <w:rsid w:val="0045475E"/>
    <w:rsid w:val="00454DE0"/>
    <w:rsid w:val="00455D84"/>
    <w:rsid w:val="00455F7A"/>
    <w:rsid w:val="00457F63"/>
    <w:rsid w:val="00460349"/>
    <w:rsid w:val="00460816"/>
    <w:rsid w:val="00462E06"/>
    <w:rsid w:val="0046374F"/>
    <w:rsid w:val="00463BFF"/>
    <w:rsid w:val="00464463"/>
    <w:rsid w:val="00464B7C"/>
    <w:rsid w:val="00465E1E"/>
    <w:rsid w:val="00470B71"/>
    <w:rsid w:val="00473262"/>
    <w:rsid w:val="00475960"/>
    <w:rsid w:val="00475BDA"/>
    <w:rsid w:val="00477048"/>
    <w:rsid w:val="0048219B"/>
    <w:rsid w:val="00482A81"/>
    <w:rsid w:val="00482E09"/>
    <w:rsid w:val="00484587"/>
    <w:rsid w:val="004848AD"/>
    <w:rsid w:val="004849FD"/>
    <w:rsid w:val="00485DA9"/>
    <w:rsid w:val="004868D1"/>
    <w:rsid w:val="004901BF"/>
    <w:rsid w:val="00491DDA"/>
    <w:rsid w:val="00494741"/>
    <w:rsid w:val="004960B0"/>
    <w:rsid w:val="00497F62"/>
    <w:rsid w:val="004A1460"/>
    <w:rsid w:val="004A2B93"/>
    <w:rsid w:val="004A7EA2"/>
    <w:rsid w:val="004B354E"/>
    <w:rsid w:val="004B4C70"/>
    <w:rsid w:val="004B5F9F"/>
    <w:rsid w:val="004C07A5"/>
    <w:rsid w:val="004C0C7E"/>
    <w:rsid w:val="004D1E07"/>
    <w:rsid w:val="004D5665"/>
    <w:rsid w:val="004D68AB"/>
    <w:rsid w:val="004D6F63"/>
    <w:rsid w:val="004D72C9"/>
    <w:rsid w:val="004E1271"/>
    <w:rsid w:val="004E2148"/>
    <w:rsid w:val="004F0E9B"/>
    <w:rsid w:val="004F145D"/>
    <w:rsid w:val="004F6456"/>
    <w:rsid w:val="004F65A1"/>
    <w:rsid w:val="004F77D2"/>
    <w:rsid w:val="00501979"/>
    <w:rsid w:val="00501C40"/>
    <w:rsid w:val="005062D3"/>
    <w:rsid w:val="00510191"/>
    <w:rsid w:val="00510D44"/>
    <w:rsid w:val="00511AD9"/>
    <w:rsid w:val="00511F63"/>
    <w:rsid w:val="00512A3A"/>
    <w:rsid w:val="00516FFB"/>
    <w:rsid w:val="00517731"/>
    <w:rsid w:val="00520AD6"/>
    <w:rsid w:val="00525664"/>
    <w:rsid w:val="0052756F"/>
    <w:rsid w:val="00527A7B"/>
    <w:rsid w:val="00535D23"/>
    <w:rsid w:val="005370CE"/>
    <w:rsid w:val="0054021C"/>
    <w:rsid w:val="005408E8"/>
    <w:rsid w:val="00540DC6"/>
    <w:rsid w:val="005416D1"/>
    <w:rsid w:val="00542EA6"/>
    <w:rsid w:val="00543D07"/>
    <w:rsid w:val="00544607"/>
    <w:rsid w:val="00544F8D"/>
    <w:rsid w:val="00547789"/>
    <w:rsid w:val="00547F17"/>
    <w:rsid w:val="00550951"/>
    <w:rsid w:val="005510FA"/>
    <w:rsid w:val="00554381"/>
    <w:rsid w:val="00560CB6"/>
    <w:rsid w:val="0056576C"/>
    <w:rsid w:val="00565E02"/>
    <w:rsid w:val="00567B73"/>
    <w:rsid w:val="00570C76"/>
    <w:rsid w:val="005732C6"/>
    <w:rsid w:val="00573461"/>
    <w:rsid w:val="00574285"/>
    <w:rsid w:val="00575826"/>
    <w:rsid w:val="0057659A"/>
    <w:rsid w:val="00576B39"/>
    <w:rsid w:val="00576F15"/>
    <w:rsid w:val="00580AC0"/>
    <w:rsid w:val="005867E1"/>
    <w:rsid w:val="00592871"/>
    <w:rsid w:val="00592F80"/>
    <w:rsid w:val="00593C81"/>
    <w:rsid w:val="00594E15"/>
    <w:rsid w:val="00597968"/>
    <w:rsid w:val="005B046D"/>
    <w:rsid w:val="005B1097"/>
    <w:rsid w:val="005B65BF"/>
    <w:rsid w:val="005B784C"/>
    <w:rsid w:val="005C2FA3"/>
    <w:rsid w:val="005C306C"/>
    <w:rsid w:val="005C4298"/>
    <w:rsid w:val="005C4DFB"/>
    <w:rsid w:val="005C56C2"/>
    <w:rsid w:val="005D18BB"/>
    <w:rsid w:val="005D49E0"/>
    <w:rsid w:val="005E108B"/>
    <w:rsid w:val="005E1E98"/>
    <w:rsid w:val="005E1F56"/>
    <w:rsid w:val="005E4A3E"/>
    <w:rsid w:val="005E6DCB"/>
    <w:rsid w:val="005E76CC"/>
    <w:rsid w:val="005E7E86"/>
    <w:rsid w:val="005F2B80"/>
    <w:rsid w:val="005F489F"/>
    <w:rsid w:val="005F64DF"/>
    <w:rsid w:val="005F7E54"/>
    <w:rsid w:val="006025EC"/>
    <w:rsid w:val="00602796"/>
    <w:rsid w:val="006031C3"/>
    <w:rsid w:val="00604495"/>
    <w:rsid w:val="0060641F"/>
    <w:rsid w:val="00611F27"/>
    <w:rsid w:val="00612F93"/>
    <w:rsid w:val="00613CCD"/>
    <w:rsid w:val="00615DE2"/>
    <w:rsid w:val="006170AC"/>
    <w:rsid w:val="006177C7"/>
    <w:rsid w:val="00621B00"/>
    <w:rsid w:val="00622EAD"/>
    <w:rsid w:val="006232FB"/>
    <w:rsid w:val="00623AED"/>
    <w:rsid w:val="00624867"/>
    <w:rsid w:val="006255A8"/>
    <w:rsid w:val="0062580C"/>
    <w:rsid w:val="00626056"/>
    <w:rsid w:val="0062653E"/>
    <w:rsid w:val="006267AE"/>
    <w:rsid w:val="0063037E"/>
    <w:rsid w:val="00631515"/>
    <w:rsid w:val="0063294D"/>
    <w:rsid w:val="00635274"/>
    <w:rsid w:val="00640303"/>
    <w:rsid w:val="00641D23"/>
    <w:rsid w:val="00642E02"/>
    <w:rsid w:val="006436A8"/>
    <w:rsid w:val="00645384"/>
    <w:rsid w:val="0064742B"/>
    <w:rsid w:val="00647994"/>
    <w:rsid w:val="00655D64"/>
    <w:rsid w:val="006607A9"/>
    <w:rsid w:val="00660E4D"/>
    <w:rsid w:val="006621BA"/>
    <w:rsid w:val="00663A65"/>
    <w:rsid w:val="006647C9"/>
    <w:rsid w:val="00666CAB"/>
    <w:rsid w:val="00667C7A"/>
    <w:rsid w:val="00671AE4"/>
    <w:rsid w:val="006803B4"/>
    <w:rsid w:val="0068064B"/>
    <w:rsid w:val="00680E54"/>
    <w:rsid w:val="006813DE"/>
    <w:rsid w:val="00681500"/>
    <w:rsid w:val="00681A67"/>
    <w:rsid w:val="006837B8"/>
    <w:rsid w:val="0068403F"/>
    <w:rsid w:val="0068459C"/>
    <w:rsid w:val="006860D9"/>
    <w:rsid w:val="00693108"/>
    <w:rsid w:val="00693C13"/>
    <w:rsid w:val="00696B3C"/>
    <w:rsid w:val="006A1BA5"/>
    <w:rsid w:val="006A27BB"/>
    <w:rsid w:val="006A5BE8"/>
    <w:rsid w:val="006B107F"/>
    <w:rsid w:val="006B15FB"/>
    <w:rsid w:val="006B2E53"/>
    <w:rsid w:val="006B31E6"/>
    <w:rsid w:val="006B6D24"/>
    <w:rsid w:val="006C2240"/>
    <w:rsid w:val="006C3646"/>
    <w:rsid w:val="006C37FD"/>
    <w:rsid w:val="006C3820"/>
    <w:rsid w:val="006C4BF6"/>
    <w:rsid w:val="006D002C"/>
    <w:rsid w:val="006D1521"/>
    <w:rsid w:val="006D2898"/>
    <w:rsid w:val="006D3ACE"/>
    <w:rsid w:val="006D5ADC"/>
    <w:rsid w:val="006D6389"/>
    <w:rsid w:val="006E33DE"/>
    <w:rsid w:val="006E3995"/>
    <w:rsid w:val="006E3C29"/>
    <w:rsid w:val="006E3F72"/>
    <w:rsid w:val="006E51C9"/>
    <w:rsid w:val="006E71D3"/>
    <w:rsid w:val="006F4F91"/>
    <w:rsid w:val="006F59E6"/>
    <w:rsid w:val="006F6705"/>
    <w:rsid w:val="006F6CE3"/>
    <w:rsid w:val="006F7359"/>
    <w:rsid w:val="0070398D"/>
    <w:rsid w:val="00706773"/>
    <w:rsid w:val="007068BF"/>
    <w:rsid w:val="00715D38"/>
    <w:rsid w:val="00715D7B"/>
    <w:rsid w:val="00717BBF"/>
    <w:rsid w:val="00720555"/>
    <w:rsid w:val="00723129"/>
    <w:rsid w:val="00725971"/>
    <w:rsid w:val="00727078"/>
    <w:rsid w:val="00730AC3"/>
    <w:rsid w:val="00730E80"/>
    <w:rsid w:val="007316EA"/>
    <w:rsid w:val="00733071"/>
    <w:rsid w:val="0073357E"/>
    <w:rsid w:val="00734334"/>
    <w:rsid w:val="00734726"/>
    <w:rsid w:val="00735A3E"/>
    <w:rsid w:val="0073757B"/>
    <w:rsid w:val="0074294A"/>
    <w:rsid w:val="0074332A"/>
    <w:rsid w:val="00744CA2"/>
    <w:rsid w:val="00745381"/>
    <w:rsid w:val="007457DE"/>
    <w:rsid w:val="00747DFA"/>
    <w:rsid w:val="0075123F"/>
    <w:rsid w:val="00753C3C"/>
    <w:rsid w:val="00754963"/>
    <w:rsid w:val="00757468"/>
    <w:rsid w:val="00762AED"/>
    <w:rsid w:val="00762B94"/>
    <w:rsid w:val="007637C6"/>
    <w:rsid w:val="00766714"/>
    <w:rsid w:val="00767A75"/>
    <w:rsid w:val="00770F69"/>
    <w:rsid w:val="007729A8"/>
    <w:rsid w:val="0077345D"/>
    <w:rsid w:val="00774E1A"/>
    <w:rsid w:val="0077508C"/>
    <w:rsid w:val="007751FF"/>
    <w:rsid w:val="00777ED2"/>
    <w:rsid w:val="0078072F"/>
    <w:rsid w:val="00785E90"/>
    <w:rsid w:val="007867ED"/>
    <w:rsid w:val="00790290"/>
    <w:rsid w:val="00793977"/>
    <w:rsid w:val="00795A40"/>
    <w:rsid w:val="00795A6A"/>
    <w:rsid w:val="007979A0"/>
    <w:rsid w:val="007A1687"/>
    <w:rsid w:val="007A68DE"/>
    <w:rsid w:val="007A6C9D"/>
    <w:rsid w:val="007B38CC"/>
    <w:rsid w:val="007B4AD9"/>
    <w:rsid w:val="007B7683"/>
    <w:rsid w:val="007B7FA7"/>
    <w:rsid w:val="007C0FC2"/>
    <w:rsid w:val="007C5A03"/>
    <w:rsid w:val="007C6096"/>
    <w:rsid w:val="007C68F8"/>
    <w:rsid w:val="007C72FC"/>
    <w:rsid w:val="007C754E"/>
    <w:rsid w:val="007C7BD9"/>
    <w:rsid w:val="007C7FDC"/>
    <w:rsid w:val="007D0FE2"/>
    <w:rsid w:val="007D50A6"/>
    <w:rsid w:val="007E1D35"/>
    <w:rsid w:val="007E29C6"/>
    <w:rsid w:val="007F1630"/>
    <w:rsid w:val="007F17F8"/>
    <w:rsid w:val="007F4A86"/>
    <w:rsid w:val="007F5363"/>
    <w:rsid w:val="00801EF3"/>
    <w:rsid w:val="00802347"/>
    <w:rsid w:val="00804A03"/>
    <w:rsid w:val="0080554C"/>
    <w:rsid w:val="0080743B"/>
    <w:rsid w:val="00810DB7"/>
    <w:rsid w:val="0081228E"/>
    <w:rsid w:val="00815019"/>
    <w:rsid w:val="00817283"/>
    <w:rsid w:val="008207A3"/>
    <w:rsid w:val="008240B7"/>
    <w:rsid w:val="00830792"/>
    <w:rsid w:val="00830C28"/>
    <w:rsid w:val="00830D3A"/>
    <w:rsid w:val="0083287A"/>
    <w:rsid w:val="0084034D"/>
    <w:rsid w:val="008409A4"/>
    <w:rsid w:val="0084292A"/>
    <w:rsid w:val="00842EB4"/>
    <w:rsid w:val="00843B9A"/>
    <w:rsid w:val="008477DB"/>
    <w:rsid w:val="00851025"/>
    <w:rsid w:val="00854EEA"/>
    <w:rsid w:val="00857193"/>
    <w:rsid w:val="00857EF5"/>
    <w:rsid w:val="00863228"/>
    <w:rsid w:val="00863515"/>
    <w:rsid w:val="008676A2"/>
    <w:rsid w:val="00870262"/>
    <w:rsid w:val="008754D0"/>
    <w:rsid w:val="00876493"/>
    <w:rsid w:val="0087735A"/>
    <w:rsid w:val="00881B5C"/>
    <w:rsid w:val="00884F8B"/>
    <w:rsid w:val="008854ED"/>
    <w:rsid w:val="00886F40"/>
    <w:rsid w:val="0088744F"/>
    <w:rsid w:val="0089348D"/>
    <w:rsid w:val="0089474D"/>
    <w:rsid w:val="008A205F"/>
    <w:rsid w:val="008A25B1"/>
    <w:rsid w:val="008A32BB"/>
    <w:rsid w:val="008A5C01"/>
    <w:rsid w:val="008A666B"/>
    <w:rsid w:val="008A6F21"/>
    <w:rsid w:val="008B15AA"/>
    <w:rsid w:val="008B4AEE"/>
    <w:rsid w:val="008C4F33"/>
    <w:rsid w:val="008C74D6"/>
    <w:rsid w:val="008D094F"/>
    <w:rsid w:val="008D0B65"/>
    <w:rsid w:val="008D12A3"/>
    <w:rsid w:val="008D51C6"/>
    <w:rsid w:val="008D58C9"/>
    <w:rsid w:val="008D661B"/>
    <w:rsid w:val="008D66AE"/>
    <w:rsid w:val="008D6711"/>
    <w:rsid w:val="008D69C3"/>
    <w:rsid w:val="008D7078"/>
    <w:rsid w:val="008E019E"/>
    <w:rsid w:val="008E158D"/>
    <w:rsid w:val="008E1B39"/>
    <w:rsid w:val="008E4054"/>
    <w:rsid w:val="008E40D1"/>
    <w:rsid w:val="008E689B"/>
    <w:rsid w:val="008E69AB"/>
    <w:rsid w:val="008E7EDD"/>
    <w:rsid w:val="008F154A"/>
    <w:rsid w:val="008F2105"/>
    <w:rsid w:val="008F43FB"/>
    <w:rsid w:val="0090041D"/>
    <w:rsid w:val="00905DF0"/>
    <w:rsid w:val="00913EEA"/>
    <w:rsid w:val="00915D67"/>
    <w:rsid w:val="00925852"/>
    <w:rsid w:val="00925B89"/>
    <w:rsid w:val="00926C6A"/>
    <w:rsid w:val="009300F3"/>
    <w:rsid w:val="009338B5"/>
    <w:rsid w:val="00934013"/>
    <w:rsid w:val="00934194"/>
    <w:rsid w:val="0093521A"/>
    <w:rsid w:val="0093700F"/>
    <w:rsid w:val="009468E3"/>
    <w:rsid w:val="00946FC5"/>
    <w:rsid w:val="009517DC"/>
    <w:rsid w:val="009538B6"/>
    <w:rsid w:val="00954B10"/>
    <w:rsid w:val="0095748D"/>
    <w:rsid w:val="009604BD"/>
    <w:rsid w:val="00963136"/>
    <w:rsid w:val="00963C25"/>
    <w:rsid w:val="00963C7C"/>
    <w:rsid w:val="00964B59"/>
    <w:rsid w:val="00964DEF"/>
    <w:rsid w:val="00964EB5"/>
    <w:rsid w:val="00965B8C"/>
    <w:rsid w:val="00967011"/>
    <w:rsid w:val="009717EC"/>
    <w:rsid w:val="009760D4"/>
    <w:rsid w:val="00976C33"/>
    <w:rsid w:val="00982A4D"/>
    <w:rsid w:val="00983BD2"/>
    <w:rsid w:val="00984C2B"/>
    <w:rsid w:val="00985317"/>
    <w:rsid w:val="009876DB"/>
    <w:rsid w:val="00987E6B"/>
    <w:rsid w:val="00987FDC"/>
    <w:rsid w:val="00992C58"/>
    <w:rsid w:val="00995DA2"/>
    <w:rsid w:val="0099766A"/>
    <w:rsid w:val="009A0EAE"/>
    <w:rsid w:val="009A1099"/>
    <w:rsid w:val="009A227C"/>
    <w:rsid w:val="009A256D"/>
    <w:rsid w:val="009A25A5"/>
    <w:rsid w:val="009A29A4"/>
    <w:rsid w:val="009B2919"/>
    <w:rsid w:val="009C0320"/>
    <w:rsid w:val="009C0F16"/>
    <w:rsid w:val="009C3FC9"/>
    <w:rsid w:val="009C5D68"/>
    <w:rsid w:val="009D4B5D"/>
    <w:rsid w:val="009D4C8B"/>
    <w:rsid w:val="009D503D"/>
    <w:rsid w:val="009E141B"/>
    <w:rsid w:val="009E22BC"/>
    <w:rsid w:val="009E2844"/>
    <w:rsid w:val="009E4070"/>
    <w:rsid w:val="009F171A"/>
    <w:rsid w:val="009F29F2"/>
    <w:rsid w:val="009F626D"/>
    <w:rsid w:val="009F6F44"/>
    <w:rsid w:val="00A00AE9"/>
    <w:rsid w:val="00A011EF"/>
    <w:rsid w:val="00A01C0F"/>
    <w:rsid w:val="00A02425"/>
    <w:rsid w:val="00A02914"/>
    <w:rsid w:val="00A06C86"/>
    <w:rsid w:val="00A07E64"/>
    <w:rsid w:val="00A1044B"/>
    <w:rsid w:val="00A116B3"/>
    <w:rsid w:val="00A11B6E"/>
    <w:rsid w:val="00A1207D"/>
    <w:rsid w:val="00A13D54"/>
    <w:rsid w:val="00A15422"/>
    <w:rsid w:val="00A168D3"/>
    <w:rsid w:val="00A16A44"/>
    <w:rsid w:val="00A16D25"/>
    <w:rsid w:val="00A16E69"/>
    <w:rsid w:val="00A17E25"/>
    <w:rsid w:val="00A21C04"/>
    <w:rsid w:val="00A2275F"/>
    <w:rsid w:val="00A2276F"/>
    <w:rsid w:val="00A251D2"/>
    <w:rsid w:val="00A30459"/>
    <w:rsid w:val="00A32535"/>
    <w:rsid w:val="00A3254C"/>
    <w:rsid w:val="00A3530B"/>
    <w:rsid w:val="00A35789"/>
    <w:rsid w:val="00A426BB"/>
    <w:rsid w:val="00A4277B"/>
    <w:rsid w:val="00A439C3"/>
    <w:rsid w:val="00A44CD1"/>
    <w:rsid w:val="00A52B59"/>
    <w:rsid w:val="00A53615"/>
    <w:rsid w:val="00A5482A"/>
    <w:rsid w:val="00A54A22"/>
    <w:rsid w:val="00A56B33"/>
    <w:rsid w:val="00A62D6A"/>
    <w:rsid w:val="00A63C05"/>
    <w:rsid w:val="00A648D1"/>
    <w:rsid w:val="00A649CC"/>
    <w:rsid w:val="00A66A37"/>
    <w:rsid w:val="00A6725F"/>
    <w:rsid w:val="00A67568"/>
    <w:rsid w:val="00A70798"/>
    <w:rsid w:val="00A70949"/>
    <w:rsid w:val="00A71A4E"/>
    <w:rsid w:val="00A732B3"/>
    <w:rsid w:val="00A7340C"/>
    <w:rsid w:val="00A75544"/>
    <w:rsid w:val="00A76533"/>
    <w:rsid w:val="00A76BA9"/>
    <w:rsid w:val="00A8034A"/>
    <w:rsid w:val="00A80963"/>
    <w:rsid w:val="00A81556"/>
    <w:rsid w:val="00A81A18"/>
    <w:rsid w:val="00A91BCB"/>
    <w:rsid w:val="00A92FFC"/>
    <w:rsid w:val="00A94FC2"/>
    <w:rsid w:val="00A956CE"/>
    <w:rsid w:val="00A96337"/>
    <w:rsid w:val="00AA2C74"/>
    <w:rsid w:val="00AA39F0"/>
    <w:rsid w:val="00AA50F3"/>
    <w:rsid w:val="00AA5619"/>
    <w:rsid w:val="00AA5625"/>
    <w:rsid w:val="00AA7061"/>
    <w:rsid w:val="00AA74C4"/>
    <w:rsid w:val="00AA7551"/>
    <w:rsid w:val="00AA7F8F"/>
    <w:rsid w:val="00AB537A"/>
    <w:rsid w:val="00AC0037"/>
    <w:rsid w:val="00AC09E4"/>
    <w:rsid w:val="00AC12A9"/>
    <w:rsid w:val="00AC16BC"/>
    <w:rsid w:val="00AC3309"/>
    <w:rsid w:val="00AC4583"/>
    <w:rsid w:val="00AC7B47"/>
    <w:rsid w:val="00AD1701"/>
    <w:rsid w:val="00AD3558"/>
    <w:rsid w:val="00AD5148"/>
    <w:rsid w:val="00AD7067"/>
    <w:rsid w:val="00AD7FB5"/>
    <w:rsid w:val="00AE293F"/>
    <w:rsid w:val="00AF2B12"/>
    <w:rsid w:val="00AF2D77"/>
    <w:rsid w:val="00AF3B2D"/>
    <w:rsid w:val="00AF603D"/>
    <w:rsid w:val="00B003F0"/>
    <w:rsid w:val="00B00BB8"/>
    <w:rsid w:val="00B01372"/>
    <w:rsid w:val="00B03961"/>
    <w:rsid w:val="00B102A8"/>
    <w:rsid w:val="00B10D18"/>
    <w:rsid w:val="00B1185F"/>
    <w:rsid w:val="00B17E5C"/>
    <w:rsid w:val="00B21F1A"/>
    <w:rsid w:val="00B23E25"/>
    <w:rsid w:val="00B278F6"/>
    <w:rsid w:val="00B3162B"/>
    <w:rsid w:val="00B32D55"/>
    <w:rsid w:val="00B36973"/>
    <w:rsid w:val="00B371FF"/>
    <w:rsid w:val="00B37AB0"/>
    <w:rsid w:val="00B40480"/>
    <w:rsid w:val="00B41962"/>
    <w:rsid w:val="00B4381D"/>
    <w:rsid w:val="00B476D3"/>
    <w:rsid w:val="00B47FCD"/>
    <w:rsid w:val="00B50B96"/>
    <w:rsid w:val="00B55952"/>
    <w:rsid w:val="00B60E06"/>
    <w:rsid w:val="00B610B4"/>
    <w:rsid w:val="00B62E82"/>
    <w:rsid w:val="00B64D12"/>
    <w:rsid w:val="00B65409"/>
    <w:rsid w:val="00B65CA6"/>
    <w:rsid w:val="00B72921"/>
    <w:rsid w:val="00B7438E"/>
    <w:rsid w:val="00B74B3E"/>
    <w:rsid w:val="00B75374"/>
    <w:rsid w:val="00B80744"/>
    <w:rsid w:val="00B8266F"/>
    <w:rsid w:val="00B83723"/>
    <w:rsid w:val="00B8375A"/>
    <w:rsid w:val="00B83E7C"/>
    <w:rsid w:val="00B86060"/>
    <w:rsid w:val="00B92114"/>
    <w:rsid w:val="00B92551"/>
    <w:rsid w:val="00B92FED"/>
    <w:rsid w:val="00B94F61"/>
    <w:rsid w:val="00B957BE"/>
    <w:rsid w:val="00B9744F"/>
    <w:rsid w:val="00BA08FD"/>
    <w:rsid w:val="00BA1D50"/>
    <w:rsid w:val="00BA2ED7"/>
    <w:rsid w:val="00BA3EAC"/>
    <w:rsid w:val="00BA4FFE"/>
    <w:rsid w:val="00BB0810"/>
    <w:rsid w:val="00BB3706"/>
    <w:rsid w:val="00BB3CD0"/>
    <w:rsid w:val="00BC2B85"/>
    <w:rsid w:val="00BC4931"/>
    <w:rsid w:val="00BC5567"/>
    <w:rsid w:val="00BC6A54"/>
    <w:rsid w:val="00BC7B9C"/>
    <w:rsid w:val="00BC7D37"/>
    <w:rsid w:val="00BD0AB3"/>
    <w:rsid w:val="00BD207F"/>
    <w:rsid w:val="00BD230B"/>
    <w:rsid w:val="00BD24B8"/>
    <w:rsid w:val="00BD5980"/>
    <w:rsid w:val="00BD5B30"/>
    <w:rsid w:val="00BD5F4B"/>
    <w:rsid w:val="00BD6632"/>
    <w:rsid w:val="00BD790C"/>
    <w:rsid w:val="00BE180F"/>
    <w:rsid w:val="00BE5342"/>
    <w:rsid w:val="00BE5C79"/>
    <w:rsid w:val="00BE74A8"/>
    <w:rsid w:val="00BF04B5"/>
    <w:rsid w:val="00BF05CB"/>
    <w:rsid w:val="00BF2232"/>
    <w:rsid w:val="00BF4B49"/>
    <w:rsid w:val="00BF7013"/>
    <w:rsid w:val="00C001C2"/>
    <w:rsid w:val="00C01B4C"/>
    <w:rsid w:val="00C04A3D"/>
    <w:rsid w:val="00C06C8B"/>
    <w:rsid w:val="00C11DC7"/>
    <w:rsid w:val="00C13B2C"/>
    <w:rsid w:val="00C15B81"/>
    <w:rsid w:val="00C16F37"/>
    <w:rsid w:val="00C25D0E"/>
    <w:rsid w:val="00C25FFA"/>
    <w:rsid w:val="00C3112E"/>
    <w:rsid w:val="00C31347"/>
    <w:rsid w:val="00C32943"/>
    <w:rsid w:val="00C33B6B"/>
    <w:rsid w:val="00C33C03"/>
    <w:rsid w:val="00C35318"/>
    <w:rsid w:val="00C35D6E"/>
    <w:rsid w:val="00C37D52"/>
    <w:rsid w:val="00C4012A"/>
    <w:rsid w:val="00C435A7"/>
    <w:rsid w:val="00C4745C"/>
    <w:rsid w:val="00C56D05"/>
    <w:rsid w:val="00C5762F"/>
    <w:rsid w:val="00C576E7"/>
    <w:rsid w:val="00C57A01"/>
    <w:rsid w:val="00C6214E"/>
    <w:rsid w:val="00C624E8"/>
    <w:rsid w:val="00C635D7"/>
    <w:rsid w:val="00C6390D"/>
    <w:rsid w:val="00C63DBD"/>
    <w:rsid w:val="00C648C3"/>
    <w:rsid w:val="00C7432C"/>
    <w:rsid w:val="00C7791D"/>
    <w:rsid w:val="00C801C1"/>
    <w:rsid w:val="00C810EB"/>
    <w:rsid w:val="00C81D6D"/>
    <w:rsid w:val="00C84928"/>
    <w:rsid w:val="00C84B62"/>
    <w:rsid w:val="00C8695E"/>
    <w:rsid w:val="00C90646"/>
    <w:rsid w:val="00C932DE"/>
    <w:rsid w:val="00C94270"/>
    <w:rsid w:val="00C96243"/>
    <w:rsid w:val="00CA0315"/>
    <w:rsid w:val="00CA0799"/>
    <w:rsid w:val="00CA4237"/>
    <w:rsid w:val="00CA4D44"/>
    <w:rsid w:val="00CA5B8F"/>
    <w:rsid w:val="00CA7CC8"/>
    <w:rsid w:val="00CA7D2D"/>
    <w:rsid w:val="00CB13DC"/>
    <w:rsid w:val="00CB169C"/>
    <w:rsid w:val="00CB1DB1"/>
    <w:rsid w:val="00CB3722"/>
    <w:rsid w:val="00CB5055"/>
    <w:rsid w:val="00CB650C"/>
    <w:rsid w:val="00CC0229"/>
    <w:rsid w:val="00CC24FC"/>
    <w:rsid w:val="00CC52B6"/>
    <w:rsid w:val="00CC743F"/>
    <w:rsid w:val="00CD1ABA"/>
    <w:rsid w:val="00CD4A28"/>
    <w:rsid w:val="00CD7EE1"/>
    <w:rsid w:val="00CE0C41"/>
    <w:rsid w:val="00CE20FF"/>
    <w:rsid w:val="00CE31FF"/>
    <w:rsid w:val="00CE4F19"/>
    <w:rsid w:val="00CE6CAB"/>
    <w:rsid w:val="00CE7EF0"/>
    <w:rsid w:val="00CF1EE4"/>
    <w:rsid w:val="00CF58BA"/>
    <w:rsid w:val="00D00351"/>
    <w:rsid w:val="00D005CC"/>
    <w:rsid w:val="00D029EB"/>
    <w:rsid w:val="00D02A05"/>
    <w:rsid w:val="00D031C8"/>
    <w:rsid w:val="00D03457"/>
    <w:rsid w:val="00D05CA1"/>
    <w:rsid w:val="00D0612D"/>
    <w:rsid w:val="00D06174"/>
    <w:rsid w:val="00D10193"/>
    <w:rsid w:val="00D11BA9"/>
    <w:rsid w:val="00D1248C"/>
    <w:rsid w:val="00D1330A"/>
    <w:rsid w:val="00D14568"/>
    <w:rsid w:val="00D17155"/>
    <w:rsid w:val="00D1764B"/>
    <w:rsid w:val="00D201D2"/>
    <w:rsid w:val="00D21BF4"/>
    <w:rsid w:val="00D22EA6"/>
    <w:rsid w:val="00D277AA"/>
    <w:rsid w:val="00D27D24"/>
    <w:rsid w:val="00D30022"/>
    <w:rsid w:val="00D34272"/>
    <w:rsid w:val="00D358A2"/>
    <w:rsid w:val="00D35986"/>
    <w:rsid w:val="00D36E62"/>
    <w:rsid w:val="00D37CF9"/>
    <w:rsid w:val="00D4223A"/>
    <w:rsid w:val="00D43E14"/>
    <w:rsid w:val="00D43F62"/>
    <w:rsid w:val="00D4678A"/>
    <w:rsid w:val="00D51BEF"/>
    <w:rsid w:val="00D53B65"/>
    <w:rsid w:val="00D5568C"/>
    <w:rsid w:val="00D56707"/>
    <w:rsid w:val="00D57A9B"/>
    <w:rsid w:val="00D61C11"/>
    <w:rsid w:val="00D65EDF"/>
    <w:rsid w:val="00D6774C"/>
    <w:rsid w:val="00D73C66"/>
    <w:rsid w:val="00D83A68"/>
    <w:rsid w:val="00D86572"/>
    <w:rsid w:val="00D87E83"/>
    <w:rsid w:val="00D9079E"/>
    <w:rsid w:val="00D92181"/>
    <w:rsid w:val="00D92DA7"/>
    <w:rsid w:val="00D93EFF"/>
    <w:rsid w:val="00D948AC"/>
    <w:rsid w:val="00D950A9"/>
    <w:rsid w:val="00D9596B"/>
    <w:rsid w:val="00D95D83"/>
    <w:rsid w:val="00D96DE5"/>
    <w:rsid w:val="00DA1063"/>
    <w:rsid w:val="00DA2955"/>
    <w:rsid w:val="00DA29C0"/>
    <w:rsid w:val="00DA4491"/>
    <w:rsid w:val="00DA4ADF"/>
    <w:rsid w:val="00DA7D49"/>
    <w:rsid w:val="00DB1BA8"/>
    <w:rsid w:val="00DB3665"/>
    <w:rsid w:val="00DB3B6F"/>
    <w:rsid w:val="00DB7A28"/>
    <w:rsid w:val="00DC2F3D"/>
    <w:rsid w:val="00DC4A90"/>
    <w:rsid w:val="00DC4BEA"/>
    <w:rsid w:val="00DC4DAF"/>
    <w:rsid w:val="00DC5756"/>
    <w:rsid w:val="00DC5C74"/>
    <w:rsid w:val="00DD07E0"/>
    <w:rsid w:val="00DD3286"/>
    <w:rsid w:val="00DD3619"/>
    <w:rsid w:val="00DD48A7"/>
    <w:rsid w:val="00DD7495"/>
    <w:rsid w:val="00DD76DD"/>
    <w:rsid w:val="00DE4756"/>
    <w:rsid w:val="00DE6B6D"/>
    <w:rsid w:val="00DF1414"/>
    <w:rsid w:val="00DF1DA6"/>
    <w:rsid w:val="00DF2D10"/>
    <w:rsid w:val="00DF316B"/>
    <w:rsid w:val="00DF3455"/>
    <w:rsid w:val="00E004F8"/>
    <w:rsid w:val="00E02358"/>
    <w:rsid w:val="00E023E3"/>
    <w:rsid w:val="00E02C53"/>
    <w:rsid w:val="00E04054"/>
    <w:rsid w:val="00E06512"/>
    <w:rsid w:val="00E06E7B"/>
    <w:rsid w:val="00E07958"/>
    <w:rsid w:val="00E10810"/>
    <w:rsid w:val="00E17151"/>
    <w:rsid w:val="00E17A79"/>
    <w:rsid w:val="00E21F17"/>
    <w:rsid w:val="00E22792"/>
    <w:rsid w:val="00E25D06"/>
    <w:rsid w:val="00E30738"/>
    <w:rsid w:val="00E324DC"/>
    <w:rsid w:val="00E328D8"/>
    <w:rsid w:val="00E3372A"/>
    <w:rsid w:val="00E342DE"/>
    <w:rsid w:val="00E361A6"/>
    <w:rsid w:val="00E36554"/>
    <w:rsid w:val="00E365E6"/>
    <w:rsid w:val="00E36BDB"/>
    <w:rsid w:val="00E417AE"/>
    <w:rsid w:val="00E4350F"/>
    <w:rsid w:val="00E50623"/>
    <w:rsid w:val="00E51745"/>
    <w:rsid w:val="00E520DF"/>
    <w:rsid w:val="00E567DC"/>
    <w:rsid w:val="00E57B3B"/>
    <w:rsid w:val="00E6551A"/>
    <w:rsid w:val="00E673BD"/>
    <w:rsid w:val="00E678E8"/>
    <w:rsid w:val="00E73D94"/>
    <w:rsid w:val="00E75A3D"/>
    <w:rsid w:val="00E8071B"/>
    <w:rsid w:val="00E815C9"/>
    <w:rsid w:val="00E844D9"/>
    <w:rsid w:val="00E8659F"/>
    <w:rsid w:val="00E90137"/>
    <w:rsid w:val="00E9578E"/>
    <w:rsid w:val="00E968D9"/>
    <w:rsid w:val="00EA1208"/>
    <w:rsid w:val="00EA3950"/>
    <w:rsid w:val="00EA3E46"/>
    <w:rsid w:val="00EA4263"/>
    <w:rsid w:val="00EA7F1C"/>
    <w:rsid w:val="00EB0209"/>
    <w:rsid w:val="00EB4E07"/>
    <w:rsid w:val="00EB71DF"/>
    <w:rsid w:val="00EB7891"/>
    <w:rsid w:val="00EC13C8"/>
    <w:rsid w:val="00EC7033"/>
    <w:rsid w:val="00ED0CAC"/>
    <w:rsid w:val="00ED122E"/>
    <w:rsid w:val="00ED32BF"/>
    <w:rsid w:val="00ED3DC6"/>
    <w:rsid w:val="00ED3E26"/>
    <w:rsid w:val="00ED4885"/>
    <w:rsid w:val="00EE0A64"/>
    <w:rsid w:val="00EE2064"/>
    <w:rsid w:val="00EE383A"/>
    <w:rsid w:val="00EE4077"/>
    <w:rsid w:val="00EE4B16"/>
    <w:rsid w:val="00EE7829"/>
    <w:rsid w:val="00EF0F07"/>
    <w:rsid w:val="00EF33B8"/>
    <w:rsid w:val="00F035F3"/>
    <w:rsid w:val="00F04D91"/>
    <w:rsid w:val="00F07592"/>
    <w:rsid w:val="00F101D4"/>
    <w:rsid w:val="00F10640"/>
    <w:rsid w:val="00F10981"/>
    <w:rsid w:val="00F1233A"/>
    <w:rsid w:val="00F22DF0"/>
    <w:rsid w:val="00F250B1"/>
    <w:rsid w:val="00F27827"/>
    <w:rsid w:val="00F30A88"/>
    <w:rsid w:val="00F332B4"/>
    <w:rsid w:val="00F33F28"/>
    <w:rsid w:val="00F34B88"/>
    <w:rsid w:val="00F37B53"/>
    <w:rsid w:val="00F41B74"/>
    <w:rsid w:val="00F429B3"/>
    <w:rsid w:val="00F44795"/>
    <w:rsid w:val="00F457EF"/>
    <w:rsid w:val="00F46653"/>
    <w:rsid w:val="00F46CE4"/>
    <w:rsid w:val="00F5081A"/>
    <w:rsid w:val="00F53726"/>
    <w:rsid w:val="00F62219"/>
    <w:rsid w:val="00F63282"/>
    <w:rsid w:val="00F64383"/>
    <w:rsid w:val="00F67662"/>
    <w:rsid w:val="00F678CE"/>
    <w:rsid w:val="00F67BF7"/>
    <w:rsid w:val="00F76670"/>
    <w:rsid w:val="00F775C5"/>
    <w:rsid w:val="00F77A74"/>
    <w:rsid w:val="00F77F87"/>
    <w:rsid w:val="00F8167C"/>
    <w:rsid w:val="00F82391"/>
    <w:rsid w:val="00F8366F"/>
    <w:rsid w:val="00F85A57"/>
    <w:rsid w:val="00F90990"/>
    <w:rsid w:val="00F92021"/>
    <w:rsid w:val="00F93150"/>
    <w:rsid w:val="00F9360C"/>
    <w:rsid w:val="00F950FE"/>
    <w:rsid w:val="00F95AB2"/>
    <w:rsid w:val="00F975F1"/>
    <w:rsid w:val="00FA4A9A"/>
    <w:rsid w:val="00FB09F2"/>
    <w:rsid w:val="00FB21E7"/>
    <w:rsid w:val="00FC3E43"/>
    <w:rsid w:val="00FC5D86"/>
    <w:rsid w:val="00FC5DF1"/>
    <w:rsid w:val="00FD215A"/>
    <w:rsid w:val="00FD4F34"/>
    <w:rsid w:val="00FE11A6"/>
    <w:rsid w:val="00FE1532"/>
    <w:rsid w:val="00FE256C"/>
    <w:rsid w:val="00FE39BD"/>
    <w:rsid w:val="00FE554C"/>
    <w:rsid w:val="00FF6E18"/>
    <w:rsid w:val="00F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60EFB"/>
  <w15:docId w15:val="{55CE7D85-7498-47DA-B3EB-17A58CD7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5F4E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57DE"/>
  </w:style>
  <w:style w:type="paragraph" w:styleId="Fuzeile">
    <w:name w:val="footer"/>
    <w:basedOn w:val="Standard"/>
    <w:link w:val="FuzeileZchn"/>
    <w:uiPriority w:val="99"/>
    <w:unhideWhenUsed/>
    <w:rsid w:val="00745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57D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57D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4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BB3CD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C429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429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429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429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4298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134CD3"/>
    <w:rPr>
      <w:color w:val="800080" w:themeColor="followedHyperlink"/>
      <w:u w:val="single"/>
    </w:rPr>
  </w:style>
  <w:style w:type="table" w:customStyle="1" w:styleId="Listentabelle4Akzent21">
    <w:name w:val="Listentabelle 4 – Akzent 21"/>
    <w:basedOn w:val="NormaleTabelle"/>
    <w:uiPriority w:val="49"/>
    <w:rsid w:val="00F67662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3Akzent2">
    <w:name w:val="List Table 3 Accent 2"/>
    <w:basedOn w:val="NormaleTabelle"/>
    <w:uiPriority w:val="48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4Akzent2">
    <w:name w:val="List Table 4 Accent 2"/>
    <w:basedOn w:val="NormaleTabelle"/>
    <w:uiPriority w:val="49"/>
    <w:rsid w:val="00E342DE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customStyle="1" w:styleId="bodytext">
    <w:name w:val="bodytext"/>
    <w:rsid w:val="00244A4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</w:rPr>
  </w:style>
  <w:style w:type="paragraph" w:styleId="Blocktext">
    <w:name w:val="Block Text"/>
    <w:rsid w:val="006031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5103" w:right="1701"/>
    </w:pPr>
    <w:rPr>
      <w:rFonts w:ascii="Arial" w:eastAsia="Arial Unicode MS" w:hAnsi="Arial" w:cs="Arial Unicode MS"/>
      <w:b/>
      <w:bCs/>
      <w:color w:val="000000"/>
      <w:sz w:val="16"/>
      <w:szCs w:val="16"/>
      <w:u w:color="000000"/>
      <w:bdr w:val="nil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36CC7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A648D1"/>
    <w:rPr>
      <w:rFonts w:ascii="Times New Roman" w:hAnsi="Times New Roman" w:cs="Times New Roman"/>
      <w:sz w:val="24"/>
      <w:szCs w:val="24"/>
    </w:rPr>
  </w:style>
  <w:style w:type="paragraph" w:styleId="berarbeitung">
    <w:name w:val="Revision"/>
    <w:hidden/>
    <w:uiPriority w:val="99"/>
    <w:semiHidden/>
    <w:rsid w:val="00842EB4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D9079E"/>
    <w:pPr>
      <w:ind w:left="720"/>
      <w:contextualSpacing/>
    </w:pPr>
  </w:style>
  <w:style w:type="table" w:styleId="Gitternetztabelle4">
    <w:name w:val="Grid Table 4"/>
    <w:basedOn w:val="NormaleTabelle"/>
    <w:uiPriority w:val="49"/>
    <w:rsid w:val="008D094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ett">
    <w:name w:val="Strong"/>
    <w:basedOn w:val="Absatz-Standardschriftart"/>
    <w:uiPriority w:val="22"/>
    <w:qFormat/>
    <w:rsid w:val="00B559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83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258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1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47880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738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041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43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526621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142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34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23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145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8127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704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17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038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774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7817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04756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1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5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5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lliedvision.co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lliedvisio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43d4175-c9ab-4788-9a1a-c068f2252f77">
      <Terms xmlns="http://schemas.microsoft.com/office/infopath/2007/PartnerControls"/>
    </lcf76f155ced4ddcb4097134ff3c332f>
    <_ip_UnifiedCompliancePolicyProperties xmlns="http://schemas.microsoft.com/sharepoint/v3" xsi:nil="true"/>
    <TaxCatchAll xmlns="9467d226-993d-4191-a215-5ad800894fd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B03FCEEC8844A9E9AC65FB9177AE5" ma:contentTypeVersion="18" ma:contentTypeDescription="Create a new document." ma:contentTypeScope="" ma:versionID="13ca9d1e665dc71fd569da2aa2fb173d">
  <xsd:schema xmlns:xsd="http://www.w3.org/2001/XMLSchema" xmlns:xs="http://www.w3.org/2001/XMLSchema" xmlns:p="http://schemas.microsoft.com/office/2006/metadata/properties" xmlns:ns1="http://schemas.microsoft.com/sharepoint/v3" xmlns:ns2="d43d4175-c9ab-4788-9a1a-c068f2252f77" xmlns:ns3="9467d226-993d-4191-a215-5ad800894fd7" targetNamespace="http://schemas.microsoft.com/office/2006/metadata/properties" ma:root="true" ma:fieldsID="1e98807edc3d81b2761dca02e7e13661" ns1:_="" ns2:_="" ns3:_="">
    <xsd:import namespace="http://schemas.microsoft.com/sharepoint/v3"/>
    <xsd:import namespace="d43d4175-c9ab-4788-9a1a-c068f2252f77"/>
    <xsd:import namespace="9467d226-993d-4191-a215-5ad800894f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d4175-c9ab-4788-9a1a-c068f225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3260-0cc6-45d9-be6c-e65f5951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7d226-993d-4191-a215-5ad800894f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40f690-b462-43cd-a76a-7330e4719025}" ma:internalName="TaxCatchAll" ma:showField="CatchAllData" ma:web="9467d226-993d-4191-a215-5ad800894f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7257E7-CBCC-410A-97A1-3F3A62FD8B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B556C7-41B2-4DE8-8EF4-CA1507A4D0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43d4175-c9ab-4788-9a1a-c068f2252f77"/>
    <ds:schemaRef ds:uri="9467d226-993d-4191-a215-5ad800894fd7"/>
  </ds:schemaRefs>
</ds:datastoreItem>
</file>

<file path=customXml/itemProps3.xml><?xml version="1.0" encoding="utf-8"?>
<ds:datastoreItem xmlns:ds="http://schemas.openxmlformats.org/officeDocument/2006/customXml" ds:itemID="{6C759256-DAE3-4D7B-B55D-3D02B50A59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8B928D-693A-47E2-A46E-2E8905F2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43d4175-c9ab-4788-9a1a-c068f2252f77"/>
    <ds:schemaRef ds:uri="9467d226-993d-4191-a215-5ad800894f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Allied Vision Technologies GmbH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Többen</dc:creator>
  <cp:keywords/>
  <dc:description/>
  <cp:lastModifiedBy>Nathalie Többen [Allied Vision]</cp:lastModifiedBy>
  <cp:revision>35</cp:revision>
  <cp:lastPrinted>2023-03-07T14:10:00Z</cp:lastPrinted>
  <dcterms:created xsi:type="dcterms:W3CDTF">2025-11-17T12:33:00Z</dcterms:created>
  <dcterms:modified xsi:type="dcterms:W3CDTF">2025-11-17T14:57:00Z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{FD352F94-D441-4D42-9C06-052705996712}</vt:lpwstr>
  </property>
  <property fmtid="{D5CDD505-2E9C-101B-9397-08002B2CF9AE}" pid="3" name="GrammarlyDocumentId">
    <vt:lpwstr>48293a86039bf3d27d01de73a1c6414e91e95d8a34d5c905dea44e26bd55d1ab</vt:lpwstr>
  </property>
  <property fmtid="{D5CDD505-2E9C-101B-9397-08002B2CF9AE}" pid="4" name="ContentTypeId">
    <vt:lpwstr>0x010100AC4B03FCEEC8844A9E9AC65FB9177AE5</vt:lpwstr>
  </property>
  <property fmtid="{D5CDD505-2E9C-101B-9397-08002B2CF9AE}" pid="5" name="MediaServiceImageTags">
    <vt:lpwstr/>
  </property>
</Properties>
</file>