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46531B0D" w14:textId="77777777" w:rsidTr="0027324E">
        <w:tc>
          <w:tcPr>
            <w:tcW w:w="4606" w:type="dxa"/>
            <w:hideMark/>
          </w:tcPr>
          <w:p w14:paraId="441EBA42" w14:textId="77777777" w:rsidR="0027324E" w:rsidRDefault="0027324E">
            <w:pPr>
              <w:spacing w:after="0"/>
              <w:rPr>
                <w:b/>
                <w:sz w:val="24"/>
              </w:rPr>
            </w:pPr>
            <w:r>
              <w:rPr>
                <w:b/>
                <w:sz w:val="24"/>
              </w:rPr>
              <w:t>Press Release</w:t>
            </w:r>
          </w:p>
        </w:tc>
        <w:tc>
          <w:tcPr>
            <w:tcW w:w="4606" w:type="dxa"/>
            <w:hideMark/>
          </w:tcPr>
          <w:p w14:paraId="69DC5FC6" w14:textId="77777777" w:rsidR="0027324E" w:rsidRDefault="004402FA">
            <w:pPr>
              <w:spacing w:after="0"/>
              <w:jc w:val="right"/>
              <w:rPr>
                <w:b/>
                <w:sz w:val="24"/>
              </w:rPr>
            </w:pPr>
            <w:r>
              <w:rPr>
                <w:b/>
                <w:sz w:val="24"/>
              </w:rPr>
              <w:t>22.3</w:t>
            </w:r>
            <w:r w:rsidR="0027324E">
              <w:rPr>
                <w:b/>
                <w:sz w:val="24"/>
              </w:rPr>
              <w:t>.2017</w:t>
            </w:r>
          </w:p>
        </w:tc>
      </w:tr>
    </w:tbl>
    <w:p w14:paraId="7D419FAE" w14:textId="77777777" w:rsidR="0027324E" w:rsidRDefault="0027324E" w:rsidP="0027324E"/>
    <w:p w14:paraId="5997CDDF" w14:textId="77777777" w:rsidR="0027324E" w:rsidRDefault="00E4761F"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27324E">
        <w:rPr>
          <w:sz w:val="48"/>
          <w:lang w:val="en-US"/>
        </w:rPr>
        <w:t xml:space="preserve"> </w:t>
      </w:r>
      <w:r w:rsidR="004402FA">
        <w:rPr>
          <w:sz w:val="48"/>
          <w:lang w:val="en-US"/>
        </w:rPr>
        <w:t xml:space="preserve">to </w:t>
      </w:r>
      <w:r w:rsidR="00320D5D">
        <w:rPr>
          <w:sz w:val="48"/>
          <w:lang w:val="en-US"/>
        </w:rPr>
        <w:t>showcase latest</w:t>
      </w:r>
      <w:r w:rsidR="0027324E">
        <w:rPr>
          <w:sz w:val="48"/>
          <w:lang w:val="en-US"/>
        </w:rPr>
        <w:t xml:space="preserve"> CMOS </w:t>
      </w:r>
      <w:r w:rsidR="004A12B4">
        <w:rPr>
          <w:sz w:val="48"/>
          <w:lang w:val="en-US"/>
        </w:rPr>
        <w:t>camera solutions equipped with</w:t>
      </w:r>
      <w:r w:rsidR="004402FA">
        <w:rPr>
          <w:sz w:val="48"/>
          <w:lang w:val="en-US"/>
        </w:rPr>
        <w:t xml:space="preserve"> Sony Pregius IMX sensors</w:t>
      </w:r>
      <w:r w:rsidR="004A12B4">
        <w:rPr>
          <w:sz w:val="48"/>
          <w:lang w:val="en-US"/>
        </w:rPr>
        <w:t xml:space="preserve"> at Automate 2017</w:t>
      </w:r>
    </w:p>
    <w:p w14:paraId="2FC1C100"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3715E070"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 xml:space="preserve">Allied Vision will be exhibiting at </w:t>
      </w:r>
      <w:r w:rsidR="004402FA">
        <w:rPr>
          <w:rFonts w:ascii="Calibri Bold" w:hAnsi="Calibri Bold"/>
          <w:sz w:val="28"/>
          <w:lang w:val="en-US"/>
        </w:rPr>
        <w:t>Automate</w:t>
      </w:r>
      <w:r>
        <w:rPr>
          <w:rFonts w:ascii="Calibri Bold" w:hAnsi="Calibri Bold"/>
          <w:sz w:val="28"/>
          <w:lang w:val="en-US"/>
        </w:rPr>
        <w:t xml:space="preserve"> 2017 and showcasing its latest </w:t>
      </w:r>
      <w:r w:rsidR="004402FA">
        <w:rPr>
          <w:rFonts w:ascii="Calibri Bold" w:hAnsi="Calibri Bold"/>
          <w:sz w:val="28"/>
          <w:lang w:val="en-US"/>
        </w:rPr>
        <w:t xml:space="preserve">Mako and </w:t>
      </w:r>
      <w:r>
        <w:rPr>
          <w:rFonts w:ascii="Calibri Bold" w:hAnsi="Calibri Bold"/>
          <w:sz w:val="28"/>
          <w:lang w:val="en-US"/>
        </w:rPr>
        <w:t xml:space="preserve">Manta CMOS </w:t>
      </w:r>
      <w:r w:rsidR="004402FA">
        <w:rPr>
          <w:rFonts w:ascii="Calibri Bold" w:hAnsi="Calibri Bold"/>
          <w:sz w:val="28"/>
          <w:lang w:val="en-US"/>
        </w:rPr>
        <w:t>cameras using Sony Pregius IMX sensors</w:t>
      </w:r>
      <w:r>
        <w:rPr>
          <w:rFonts w:ascii="Calibri Bold" w:hAnsi="Calibri Bold"/>
          <w:sz w:val="28"/>
          <w:lang w:val="en-US"/>
        </w:rPr>
        <w:t>.</w:t>
      </w:r>
    </w:p>
    <w:p w14:paraId="5D4FEE72" w14:textId="77777777" w:rsidR="004402FA" w:rsidRPr="004402FA" w:rsidRDefault="004402FA"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5E7B695F" w14:textId="77777777" w:rsidR="00071260" w:rsidRDefault="004402FA"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Chicago</w:t>
      </w:r>
      <w:r w:rsidR="0027324E">
        <w:rPr>
          <w:sz w:val="24"/>
          <w:lang w:val="en-US"/>
        </w:rPr>
        <w:t xml:space="preserve">, </w:t>
      </w:r>
      <w:r>
        <w:rPr>
          <w:sz w:val="24"/>
          <w:lang w:val="en-US"/>
        </w:rPr>
        <w:t>Illinois</w:t>
      </w:r>
      <w:r w:rsidR="0027324E">
        <w:rPr>
          <w:sz w:val="24"/>
          <w:lang w:val="en-US"/>
        </w:rPr>
        <w:t xml:space="preserve">, </w:t>
      </w:r>
      <w:r>
        <w:rPr>
          <w:sz w:val="24"/>
          <w:lang w:val="en-US"/>
        </w:rPr>
        <w:t>March 22</w:t>
      </w:r>
      <w:r w:rsidR="0027324E">
        <w:rPr>
          <w:sz w:val="24"/>
          <w:lang w:val="en-US"/>
        </w:rPr>
        <w:t xml:space="preserve">, 2017 – Allied Vision will be exhibiting at </w:t>
      </w:r>
      <w:r>
        <w:rPr>
          <w:sz w:val="24"/>
          <w:lang w:val="en-US"/>
        </w:rPr>
        <w:t>Automate</w:t>
      </w:r>
      <w:r w:rsidR="0027324E">
        <w:rPr>
          <w:sz w:val="24"/>
          <w:lang w:val="en-US"/>
        </w:rPr>
        <w:t xml:space="preserve"> 2017 in </w:t>
      </w:r>
      <w:r>
        <w:rPr>
          <w:sz w:val="24"/>
          <w:lang w:val="en-US"/>
        </w:rPr>
        <w:t>Chicago</w:t>
      </w:r>
      <w:r w:rsidR="0027324E">
        <w:rPr>
          <w:sz w:val="24"/>
          <w:lang w:val="en-US"/>
        </w:rPr>
        <w:t xml:space="preserve">, </w:t>
      </w:r>
      <w:r>
        <w:rPr>
          <w:sz w:val="24"/>
          <w:lang w:val="en-US"/>
        </w:rPr>
        <w:t>Illinois</w:t>
      </w:r>
      <w:r w:rsidR="0027324E">
        <w:rPr>
          <w:sz w:val="24"/>
          <w:lang w:val="en-US"/>
        </w:rPr>
        <w:t xml:space="preserve"> at </w:t>
      </w:r>
      <w:r>
        <w:rPr>
          <w:sz w:val="24"/>
          <w:lang w:val="en-US"/>
        </w:rPr>
        <w:t>McCormick Place North</w:t>
      </w:r>
      <w:r w:rsidR="0027324E">
        <w:rPr>
          <w:sz w:val="24"/>
          <w:lang w:val="en-US"/>
        </w:rPr>
        <w:t xml:space="preserve"> from </w:t>
      </w:r>
      <w:r>
        <w:rPr>
          <w:sz w:val="24"/>
          <w:lang w:val="en-US"/>
        </w:rPr>
        <w:t>April 3</w:t>
      </w:r>
      <w:r w:rsidR="00CE630E">
        <w:rPr>
          <w:sz w:val="24"/>
          <w:lang w:val="en-US"/>
        </w:rPr>
        <w:t xml:space="preserve"> – </w:t>
      </w:r>
      <w:r>
        <w:rPr>
          <w:sz w:val="24"/>
          <w:lang w:val="en-US"/>
        </w:rPr>
        <w:t>April 6</w:t>
      </w:r>
      <w:r w:rsidR="00266AF9">
        <w:rPr>
          <w:sz w:val="24"/>
          <w:lang w:val="en-US"/>
        </w:rPr>
        <w:t xml:space="preserve">, 2017. </w:t>
      </w:r>
      <w:r w:rsidR="00CE0F38">
        <w:rPr>
          <w:sz w:val="24"/>
          <w:lang w:val="en-US"/>
        </w:rPr>
        <w:t xml:space="preserve">Several Mako and Manta </w:t>
      </w:r>
      <w:r w:rsidR="00CE630E">
        <w:rPr>
          <w:sz w:val="24"/>
          <w:lang w:val="en-US"/>
        </w:rPr>
        <w:t>CMOS models, using the latest</w:t>
      </w:r>
      <w:r w:rsidR="00386CC9">
        <w:rPr>
          <w:sz w:val="24"/>
          <w:lang w:val="en-US"/>
        </w:rPr>
        <w:t xml:space="preserve"> IMX</w:t>
      </w:r>
      <w:r w:rsidR="00CE630E">
        <w:rPr>
          <w:sz w:val="24"/>
          <w:lang w:val="en-US"/>
        </w:rPr>
        <w:t xml:space="preserve"> </w:t>
      </w:r>
      <w:r w:rsidR="00211817">
        <w:rPr>
          <w:sz w:val="24"/>
          <w:lang w:val="en-US"/>
        </w:rPr>
        <w:t xml:space="preserve">CMOS </w:t>
      </w:r>
      <w:r w:rsidR="00CE630E">
        <w:rPr>
          <w:sz w:val="24"/>
          <w:lang w:val="en-US"/>
        </w:rPr>
        <w:t>s</w:t>
      </w:r>
      <w:r w:rsidR="00211817">
        <w:rPr>
          <w:sz w:val="24"/>
          <w:lang w:val="en-US"/>
        </w:rPr>
        <w:t>ensors from Sony, will be highlighted during the show.</w:t>
      </w:r>
    </w:p>
    <w:p w14:paraId="3F86592C" w14:textId="77777777" w:rsidR="00760B1B" w:rsidRDefault="00071260"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760B1B">
        <w:rPr>
          <w:b/>
          <w:sz w:val="24"/>
          <w:lang w:val="en-US"/>
        </w:rPr>
        <w:t>Sony Pregius Technology</w:t>
      </w:r>
      <w:r>
        <w:rPr>
          <w:sz w:val="24"/>
          <w:lang w:val="en-US"/>
        </w:rPr>
        <w:br/>
      </w:r>
      <w:r w:rsidR="00386CC9">
        <w:rPr>
          <w:sz w:val="24"/>
          <w:lang w:val="en-US"/>
        </w:rPr>
        <w:t>Over the last</w:t>
      </w:r>
      <w:r>
        <w:rPr>
          <w:sz w:val="24"/>
          <w:lang w:val="en-US"/>
        </w:rPr>
        <w:t xml:space="preserve"> two years, Sony’s IMX CMOS sensors utilizing </w:t>
      </w:r>
      <w:r w:rsidR="00D75748">
        <w:rPr>
          <w:sz w:val="24"/>
          <w:lang w:val="en-US"/>
        </w:rPr>
        <w:t xml:space="preserve">its </w:t>
      </w:r>
      <w:r>
        <w:rPr>
          <w:sz w:val="24"/>
          <w:lang w:val="en-US"/>
        </w:rPr>
        <w:t>Pregius</w:t>
      </w:r>
      <w:r w:rsidR="00C84B7C">
        <w:rPr>
          <w:sz w:val="24"/>
          <w:lang w:val="en-US"/>
        </w:rPr>
        <w:t xml:space="preserve"> technology have become increasingly popular</w:t>
      </w:r>
      <w:r>
        <w:rPr>
          <w:sz w:val="24"/>
          <w:lang w:val="en-US"/>
        </w:rPr>
        <w:t xml:space="preserve">. Pregius is </w:t>
      </w:r>
      <w:r w:rsidR="00760B1B">
        <w:rPr>
          <w:sz w:val="24"/>
          <w:lang w:val="en-US"/>
        </w:rPr>
        <w:t xml:space="preserve">Sony’s </w:t>
      </w:r>
      <w:r>
        <w:rPr>
          <w:sz w:val="24"/>
          <w:lang w:val="en-US"/>
        </w:rPr>
        <w:t xml:space="preserve">global shutter pixel technology </w:t>
      </w:r>
      <w:r w:rsidR="00A97D35">
        <w:rPr>
          <w:sz w:val="24"/>
          <w:lang w:val="en-US"/>
        </w:rPr>
        <w:t>providing</w:t>
      </w:r>
      <w:r w:rsidR="00266AF9">
        <w:rPr>
          <w:sz w:val="24"/>
          <w:lang w:val="en-US"/>
        </w:rPr>
        <w:t xml:space="preserve"> low-noise and </w:t>
      </w:r>
      <w:r w:rsidR="00A97D35">
        <w:rPr>
          <w:sz w:val="24"/>
          <w:lang w:val="en-US"/>
        </w:rPr>
        <w:t xml:space="preserve">high </w:t>
      </w:r>
      <w:r w:rsidR="00266AF9">
        <w:rPr>
          <w:sz w:val="24"/>
          <w:lang w:val="en-US"/>
        </w:rPr>
        <w:t xml:space="preserve">speeds </w:t>
      </w:r>
      <w:r w:rsidR="00760B1B">
        <w:rPr>
          <w:sz w:val="24"/>
          <w:lang w:val="en-US"/>
        </w:rPr>
        <w:t xml:space="preserve">for active pixel-type CMOS image </w:t>
      </w:r>
      <w:r w:rsidR="00C84B7C">
        <w:rPr>
          <w:sz w:val="24"/>
          <w:lang w:val="en-US"/>
        </w:rPr>
        <w:t xml:space="preserve">sensors.  </w:t>
      </w:r>
      <w:r w:rsidR="0029365B">
        <w:rPr>
          <w:sz w:val="24"/>
          <w:lang w:val="en-US"/>
        </w:rPr>
        <w:t xml:space="preserve">Furthermore, these global shutter CMOS sensors offer high saturation capacity and extraordinary dynamic range. </w:t>
      </w:r>
      <w:r w:rsidR="00C84B7C">
        <w:rPr>
          <w:sz w:val="24"/>
          <w:lang w:val="en-US"/>
        </w:rPr>
        <w:t xml:space="preserve">This </w:t>
      </w:r>
      <w:r w:rsidR="00D75748">
        <w:rPr>
          <w:sz w:val="24"/>
          <w:lang w:val="en-US"/>
        </w:rPr>
        <w:t>gives</w:t>
      </w:r>
      <w:r w:rsidR="00C84B7C">
        <w:rPr>
          <w:sz w:val="24"/>
          <w:lang w:val="en-US"/>
        </w:rPr>
        <w:t xml:space="preserve"> Sony’s </w:t>
      </w:r>
      <w:r w:rsidR="0029365B">
        <w:rPr>
          <w:sz w:val="24"/>
          <w:lang w:val="en-US"/>
        </w:rPr>
        <w:t xml:space="preserve">IMX </w:t>
      </w:r>
      <w:r w:rsidR="00C84B7C">
        <w:rPr>
          <w:sz w:val="24"/>
          <w:lang w:val="en-US"/>
        </w:rPr>
        <w:t>CMOS sensors image quality that rivals and, in some cases, surpasses CCD</w:t>
      </w:r>
      <w:r w:rsidR="0029365B">
        <w:rPr>
          <w:sz w:val="24"/>
          <w:lang w:val="en-US"/>
        </w:rPr>
        <w:t xml:space="preserve"> sensor </w:t>
      </w:r>
      <w:r w:rsidR="00C84B7C">
        <w:rPr>
          <w:sz w:val="24"/>
          <w:lang w:val="en-US"/>
        </w:rPr>
        <w:t>image quality.</w:t>
      </w:r>
      <w:r w:rsidR="00173CC0">
        <w:rPr>
          <w:sz w:val="24"/>
          <w:lang w:val="en-US"/>
        </w:rPr>
        <w:t xml:space="preserve"> </w:t>
      </w:r>
      <w:r w:rsidR="0029365B">
        <w:rPr>
          <w:sz w:val="24"/>
          <w:lang w:val="en-US"/>
        </w:rPr>
        <w:t xml:space="preserve">Many of Sony’s </w:t>
      </w:r>
      <w:r w:rsidR="006C5018">
        <w:rPr>
          <w:sz w:val="24"/>
          <w:lang w:val="en-US"/>
        </w:rPr>
        <w:t xml:space="preserve">latest </w:t>
      </w:r>
      <w:r w:rsidR="0029365B">
        <w:rPr>
          <w:sz w:val="24"/>
          <w:lang w:val="en-US"/>
        </w:rPr>
        <w:t xml:space="preserve">CMOS sensor offerings </w:t>
      </w:r>
      <w:r w:rsidR="00173CC0">
        <w:rPr>
          <w:sz w:val="24"/>
          <w:lang w:val="en-US"/>
        </w:rPr>
        <w:t xml:space="preserve">have been </w:t>
      </w:r>
      <w:r w:rsidR="0029365B">
        <w:rPr>
          <w:sz w:val="24"/>
          <w:lang w:val="en-US"/>
        </w:rPr>
        <w:t>integrated</w:t>
      </w:r>
      <w:r w:rsidR="00173CC0">
        <w:rPr>
          <w:sz w:val="24"/>
          <w:lang w:val="en-US"/>
        </w:rPr>
        <w:t xml:space="preserve"> in Allied Vision’s </w:t>
      </w:r>
      <w:r w:rsidR="006C5018">
        <w:rPr>
          <w:sz w:val="24"/>
          <w:lang w:val="en-US"/>
        </w:rPr>
        <w:t xml:space="preserve">popular </w:t>
      </w:r>
      <w:r w:rsidR="00173CC0">
        <w:rPr>
          <w:sz w:val="24"/>
          <w:lang w:val="en-US"/>
        </w:rPr>
        <w:t>Mako and Manta camera families.</w:t>
      </w:r>
    </w:p>
    <w:p w14:paraId="2017C9E6" w14:textId="5C79324D" w:rsidR="00173CC0" w:rsidRPr="00173CC0" w:rsidRDefault="00C37036"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Mako</w:t>
      </w:r>
      <w:r w:rsidR="00D22B33">
        <w:rPr>
          <w:b/>
          <w:sz w:val="24"/>
          <w:lang w:val="en-US"/>
        </w:rPr>
        <w:t xml:space="preserve"> CMOS Cameras</w:t>
      </w:r>
      <w:r>
        <w:rPr>
          <w:b/>
          <w:sz w:val="24"/>
          <w:lang w:val="en-US"/>
        </w:rPr>
        <w:t xml:space="preserve">: </w:t>
      </w:r>
      <w:r w:rsidR="00D22B33">
        <w:rPr>
          <w:b/>
          <w:sz w:val="24"/>
          <w:lang w:val="en-US"/>
        </w:rPr>
        <w:t>Small</w:t>
      </w:r>
      <w:r w:rsidR="00173CC0">
        <w:rPr>
          <w:b/>
          <w:sz w:val="24"/>
          <w:lang w:val="en-US"/>
        </w:rPr>
        <w:t xml:space="preserve"> Camera, Big Imaging Capabilities</w:t>
      </w:r>
      <w:r w:rsidR="00173CC0">
        <w:rPr>
          <w:b/>
          <w:sz w:val="24"/>
          <w:lang w:val="en-US"/>
        </w:rPr>
        <w:br/>
      </w:r>
      <w:r w:rsidR="0029365B">
        <w:rPr>
          <w:sz w:val="24"/>
          <w:lang w:val="en-US"/>
        </w:rPr>
        <w:t>Allied Vision’</w:t>
      </w:r>
      <w:r w:rsidR="002F3E95">
        <w:rPr>
          <w:sz w:val="24"/>
          <w:lang w:val="en-US"/>
        </w:rPr>
        <w:t xml:space="preserve">s Mako </w:t>
      </w:r>
      <w:r w:rsidR="00386CC9">
        <w:rPr>
          <w:sz w:val="24"/>
          <w:lang w:val="en-US"/>
        </w:rPr>
        <w:t>is a</w:t>
      </w:r>
      <w:r w:rsidR="00386CC9" w:rsidRPr="00386CC9">
        <w:rPr>
          <w:sz w:val="24"/>
          <w:lang w:val="en-US"/>
        </w:rPr>
        <w:t xml:space="preserve"> </w:t>
      </w:r>
      <w:r w:rsidR="00386CC9">
        <w:rPr>
          <w:sz w:val="24"/>
          <w:lang w:val="en-US"/>
        </w:rPr>
        <w:t>low-cost camera with a</w:t>
      </w:r>
      <w:r w:rsidR="002F3E95">
        <w:rPr>
          <w:sz w:val="24"/>
          <w:lang w:val="en-US"/>
        </w:rPr>
        <w:t xml:space="preserve"> compact form factor (60.5 mm x 29 mm x 29 mm) that provides excellent image quality for </w:t>
      </w:r>
      <w:r w:rsidR="00513B13">
        <w:rPr>
          <w:sz w:val="24"/>
          <w:lang w:val="en-US"/>
        </w:rPr>
        <w:t>industrial</w:t>
      </w:r>
      <w:r w:rsidR="00513B13">
        <w:rPr>
          <w:sz w:val="24"/>
          <w:lang w:val="en-US"/>
        </w:rPr>
        <w:t xml:space="preserve"> </w:t>
      </w:r>
      <w:r w:rsidR="002F3E95">
        <w:rPr>
          <w:sz w:val="24"/>
          <w:lang w:val="en-US"/>
        </w:rPr>
        <w:t xml:space="preserve">applications. The most recent CMOS models, </w:t>
      </w:r>
      <w:r w:rsidR="002F3E95" w:rsidRPr="00B05232">
        <w:rPr>
          <w:b/>
          <w:sz w:val="24"/>
          <w:lang w:val="en-US"/>
        </w:rPr>
        <w:t>Mako G-319</w:t>
      </w:r>
      <w:r w:rsidR="002F3E95">
        <w:rPr>
          <w:sz w:val="24"/>
          <w:lang w:val="en-US"/>
        </w:rPr>
        <w:t xml:space="preserve"> and </w:t>
      </w:r>
      <w:r w:rsidR="002F3E95" w:rsidRPr="00B05232">
        <w:rPr>
          <w:b/>
          <w:sz w:val="24"/>
          <w:lang w:val="en-US"/>
        </w:rPr>
        <w:t>Mako G-507</w:t>
      </w:r>
      <w:r w:rsidR="002F3E95">
        <w:rPr>
          <w:sz w:val="24"/>
          <w:lang w:val="en-US"/>
        </w:rPr>
        <w:t>, use Sony’s IMX265 and IMX2</w:t>
      </w:r>
      <w:r>
        <w:rPr>
          <w:sz w:val="24"/>
          <w:lang w:val="en-US"/>
        </w:rPr>
        <w:t xml:space="preserve">64 CMOS sensors, respectively. </w:t>
      </w:r>
      <w:r w:rsidR="002F3E95">
        <w:rPr>
          <w:sz w:val="24"/>
          <w:lang w:val="en-US"/>
        </w:rPr>
        <w:t xml:space="preserve">The </w:t>
      </w:r>
      <w:r w:rsidR="002F3E95" w:rsidRPr="00B05232">
        <w:rPr>
          <w:b/>
          <w:sz w:val="24"/>
          <w:lang w:val="en-US"/>
        </w:rPr>
        <w:t>Mako G-319</w:t>
      </w:r>
      <w:r w:rsidR="002F3E95">
        <w:rPr>
          <w:sz w:val="24"/>
          <w:lang w:val="en-US"/>
        </w:rPr>
        <w:t xml:space="preserve"> offers a resolution of 3.2 Megapixels at</w:t>
      </w:r>
      <w:r>
        <w:rPr>
          <w:sz w:val="24"/>
          <w:lang w:val="en-US"/>
        </w:rPr>
        <w:t xml:space="preserve"> 37.5 frames per second (fps). </w:t>
      </w:r>
      <w:r w:rsidR="002F3E95">
        <w:rPr>
          <w:sz w:val="24"/>
          <w:lang w:val="en-US"/>
        </w:rPr>
        <w:t xml:space="preserve">The </w:t>
      </w:r>
      <w:r w:rsidR="002F3E95" w:rsidRPr="00B05232">
        <w:rPr>
          <w:b/>
          <w:sz w:val="24"/>
          <w:lang w:val="en-US"/>
        </w:rPr>
        <w:t>Mako G-507</w:t>
      </w:r>
      <w:r w:rsidR="002F3E95">
        <w:rPr>
          <w:sz w:val="24"/>
          <w:lang w:val="en-US"/>
        </w:rPr>
        <w:t xml:space="preserve"> provides 5.1 Megapixels of resolution at 23</w:t>
      </w:r>
      <w:r>
        <w:rPr>
          <w:sz w:val="24"/>
          <w:lang w:val="en-US"/>
        </w:rPr>
        <w:t xml:space="preserve">.7 fps. </w:t>
      </w:r>
      <w:r w:rsidR="002F3E95">
        <w:rPr>
          <w:sz w:val="24"/>
          <w:lang w:val="en-US"/>
        </w:rPr>
        <w:t xml:space="preserve">Both models are Gigabit Ethernet (GigE) Vision compliant and </w:t>
      </w:r>
      <w:r w:rsidR="00386CC9">
        <w:rPr>
          <w:sz w:val="24"/>
          <w:lang w:val="en-US"/>
        </w:rPr>
        <w:t>come with</w:t>
      </w:r>
      <w:r w:rsidR="002F3E95">
        <w:rPr>
          <w:sz w:val="24"/>
          <w:lang w:val="en-US"/>
        </w:rPr>
        <w:t xml:space="preserve"> Power over Ethernet (PoE) standard.</w:t>
      </w:r>
      <w:r>
        <w:rPr>
          <w:sz w:val="24"/>
          <w:lang w:val="en-US"/>
        </w:rPr>
        <w:t xml:space="preserve"> The Mako can be used in applications</w:t>
      </w:r>
      <w:r w:rsidR="00386CC9">
        <w:rPr>
          <w:sz w:val="24"/>
          <w:lang w:val="en-US"/>
        </w:rPr>
        <w:t xml:space="preserve"> such as</w:t>
      </w:r>
      <w:r>
        <w:rPr>
          <w:sz w:val="24"/>
          <w:lang w:val="en-US"/>
        </w:rPr>
        <w:t xml:space="preserve"> quality control, logistics, </w:t>
      </w:r>
      <w:r w:rsidR="00513B13">
        <w:rPr>
          <w:sz w:val="24"/>
          <w:lang w:val="en-US"/>
        </w:rPr>
        <w:t xml:space="preserve">and </w:t>
      </w:r>
      <w:r>
        <w:rPr>
          <w:sz w:val="24"/>
          <w:lang w:val="en-US"/>
        </w:rPr>
        <w:t>robotics.</w:t>
      </w:r>
    </w:p>
    <w:p w14:paraId="4BA93905" w14:textId="76C33F99"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lastRenderedPageBreak/>
        <w:t xml:space="preserve">Manta CMOS Cameras: </w:t>
      </w:r>
      <w:r w:rsidR="00D22B33">
        <w:rPr>
          <w:b/>
          <w:sz w:val="24"/>
          <w:lang w:val="en-US"/>
        </w:rPr>
        <w:t>Superior Imaging and Flexibility Combined</w:t>
      </w:r>
      <w:r>
        <w:rPr>
          <w:sz w:val="24"/>
          <w:lang w:val="en-US"/>
        </w:rPr>
        <w:br/>
        <w:t xml:space="preserve">Manta </w:t>
      </w:r>
      <w:r w:rsidR="00C37036">
        <w:rPr>
          <w:sz w:val="24"/>
          <w:lang w:val="en-US"/>
        </w:rPr>
        <w:t xml:space="preserve">is </w:t>
      </w:r>
      <w:r w:rsidR="00CE630E">
        <w:rPr>
          <w:sz w:val="24"/>
          <w:lang w:val="en-US"/>
        </w:rPr>
        <w:t xml:space="preserve">Allied Vision’s versatile digital machine vision </w:t>
      </w:r>
      <w:r w:rsidR="00C37036">
        <w:rPr>
          <w:sz w:val="24"/>
          <w:lang w:val="en-US"/>
        </w:rPr>
        <w:t xml:space="preserve">GigE camera. </w:t>
      </w:r>
      <w:r w:rsidR="009D4610">
        <w:rPr>
          <w:sz w:val="24"/>
          <w:lang w:val="en-US"/>
        </w:rPr>
        <w:t>Options such as</w:t>
      </w:r>
      <w:r>
        <w:rPr>
          <w:sz w:val="24"/>
          <w:lang w:val="en-US"/>
        </w:rPr>
        <w:t xml:space="preserve"> </w:t>
      </w:r>
      <w:r w:rsidR="009D4610">
        <w:rPr>
          <w:sz w:val="24"/>
          <w:lang w:val="en-US"/>
        </w:rPr>
        <w:t>PoE</w:t>
      </w:r>
      <w:r>
        <w:rPr>
          <w:sz w:val="24"/>
          <w:lang w:val="en-US"/>
        </w:rPr>
        <w:t xml:space="preserve"> variants, </w:t>
      </w:r>
      <w:r w:rsidR="006C5018">
        <w:rPr>
          <w:sz w:val="24"/>
          <w:lang w:val="en-US"/>
        </w:rPr>
        <w:t>near-infrared sensitive</w:t>
      </w:r>
      <w:r>
        <w:rPr>
          <w:sz w:val="24"/>
          <w:lang w:val="en-US"/>
        </w:rPr>
        <w:t xml:space="preserve"> models, and </w:t>
      </w:r>
      <w:r w:rsidR="00513B13">
        <w:rPr>
          <w:sz w:val="24"/>
          <w:lang w:val="en-US"/>
        </w:rPr>
        <w:t>alternative housings including board-level configurations</w:t>
      </w:r>
      <w:r w:rsidR="00B05232">
        <w:rPr>
          <w:sz w:val="24"/>
          <w:lang w:val="en-US"/>
        </w:rPr>
        <w:t xml:space="preserve"> </w:t>
      </w:r>
      <w:bookmarkStart w:id="0" w:name="_GoBack"/>
      <w:bookmarkEnd w:id="0"/>
      <w:r w:rsidR="00B05232">
        <w:rPr>
          <w:sz w:val="24"/>
          <w:lang w:val="en-US"/>
        </w:rPr>
        <w:t xml:space="preserve">make the Manta </w:t>
      </w:r>
      <w:r w:rsidR="00386CC9">
        <w:rPr>
          <w:sz w:val="24"/>
          <w:lang w:val="en-US"/>
        </w:rPr>
        <w:t>great</w:t>
      </w:r>
      <w:r w:rsidR="00B05232">
        <w:rPr>
          <w:sz w:val="24"/>
          <w:lang w:val="en-US"/>
        </w:rPr>
        <w:t xml:space="preserve"> for complex applications. The latest Manta CMOS models are equipped with </w:t>
      </w:r>
      <w:r>
        <w:rPr>
          <w:sz w:val="24"/>
          <w:lang w:val="en-US"/>
        </w:rPr>
        <w:t xml:space="preserve">Sony </w:t>
      </w:r>
      <w:r w:rsidR="00B05232">
        <w:rPr>
          <w:sz w:val="24"/>
          <w:lang w:val="en-US"/>
        </w:rPr>
        <w:t>Pregius IMX</w:t>
      </w:r>
      <w:r>
        <w:rPr>
          <w:sz w:val="24"/>
          <w:lang w:val="en-US"/>
        </w:rPr>
        <w:t xml:space="preserve"> sensors:</w:t>
      </w:r>
    </w:p>
    <w:p w14:paraId="35FD650F" w14:textId="77777777" w:rsidR="009D4610" w:rsidRDefault="009D4610"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05232">
        <w:rPr>
          <w:b/>
          <w:sz w:val="24"/>
          <w:lang w:val="en-US"/>
        </w:rPr>
        <w:t>Manta G-319</w:t>
      </w:r>
      <w:r>
        <w:rPr>
          <w:sz w:val="24"/>
          <w:lang w:val="en-US"/>
        </w:rPr>
        <w:t>:</w:t>
      </w:r>
      <w:r w:rsidR="00B05232">
        <w:rPr>
          <w:sz w:val="24"/>
          <w:lang w:val="en-US"/>
        </w:rPr>
        <w:t xml:space="preserve"> integrates the IMX265 CMOS sensor, providing a resolution of 3.2 Megapixels at 37.6 fps</w:t>
      </w:r>
    </w:p>
    <w:p w14:paraId="551ACE09" w14:textId="3B6BD80E" w:rsidR="009D4610" w:rsidRPr="009D4610" w:rsidRDefault="009D4610"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05232">
        <w:rPr>
          <w:b/>
          <w:sz w:val="24"/>
          <w:lang w:val="en-US"/>
        </w:rPr>
        <w:t>Manta G-507</w:t>
      </w:r>
      <w:r>
        <w:rPr>
          <w:sz w:val="24"/>
          <w:lang w:val="en-US"/>
        </w:rPr>
        <w:t>:</w:t>
      </w:r>
      <w:r w:rsidR="00B05232">
        <w:rPr>
          <w:sz w:val="24"/>
          <w:lang w:val="en-US"/>
        </w:rPr>
        <w:t xml:space="preserve"> </w:t>
      </w:r>
      <w:r w:rsidR="00386CC9">
        <w:rPr>
          <w:sz w:val="24"/>
          <w:lang w:val="en-US"/>
        </w:rPr>
        <w:t>uses</w:t>
      </w:r>
      <w:r w:rsidR="00B05232">
        <w:rPr>
          <w:sz w:val="24"/>
          <w:lang w:val="en-US"/>
        </w:rPr>
        <w:t xml:space="preserve"> the IMX264 CMOS sensor, </w:t>
      </w:r>
      <w:r w:rsidR="00513B13">
        <w:rPr>
          <w:sz w:val="24"/>
          <w:lang w:val="en-US"/>
        </w:rPr>
        <w:t>delivering</w:t>
      </w:r>
      <w:r w:rsidR="00513B13" w:rsidDel="00513B13">
        <w:rPr>
          <w:sz w:val="24"/>
          <w:lang w:val="en-US"/>
        </w:rPr>
        <w:t xml:space="preserve"> </w:t>
      </w:r>
      <w:r w:rsidR="00B05232">
        <w:rPr>
          <w:sz w:val="24"/>
          <w:lang w:val="en-US"/>
        </w:rPr>
        <w:t>a resolution of 5.1 Megapixels at 23.7 fps</w:t>
      </w:r>
    </w:p>
    <w:p w14:paraId="005F0418" w14:textId="77777777" w:rsidR="0027324E" w:rsidRDefault="0027324E"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G-895</w:t>
      </w:r>
      <w:r>
        <w:rPr>
          <w:sz w:val="24"/>
          <w:lang w:val="en-US"/>
        </w:rPr>
        <w:t xml:space="preserve">: equipped with </w:t>
      </w:r>
      <w:r w:rsidR="00B05232">
        <w:rPr>
          <w:sz w:val="24"/>
          <w:lang w:val="en-US"/>
        </w:rPr>
        <w:t xml:space="preserve">the </w:t>
      </w:r>
      <w:r>
        <w:rPr>
          <w:sz w:val="24"/>
          <w:lang w:val="en-US"/>
        </w:rPr>
        <w:t xml:space="preserve">IMX267 CMOS sensor, </w:t>
      </w:r>
      <w:r w:rsidR="00B05232">
        <w:rPr>
          <w:sz w:val="24"/>
          <w:lang w:val="en-US"/>
        </w:rPr>
        <w:t>offering</w:t>
      </w:r>
      <w:r>
        <w:rPr>
          <w:sz w:val="24"/>
          <w:lang w:val="en-US"/>
        </w:rPr>
        <w:t xml:space="preserve"> a resolution </w:t>
      </w:r>
      <w:r w:rsidR="00B05232">
        <w:rPr>
          <w:sz w:val="24"/>
          <w:lang w:val="en-US"/>
        </w:rPr>
        <w:t xml:space="preserve">of 8.9 Megapixels </w:t>
      </w:r>
      <w:r>
        <w:rPr>
          <w:sz w:val="24"/>
          <w:lang w:val="en-US"/>
        </w:rPr>
        <w:t xml:space="preserve">at 13.4 </w:t>
      </w:r>
      <w:r w:rsidR="00B05232">
        <w:rPr>
          <w:sz w:val="24"/>
          <w:lang w:val="en-US"/>
        </w:rPr>
        <w:t>fps</w:t>
      </w:r>
    </w:p>
    <w:p w14:paraId="582CB182" w14:textId="77777777" w:rsidR="0027324E" w:rsidRDefault="0027324E"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G-1236</w:t>
      </w:r>
      <w:r>
        <w:rPr>
          <w:sz w:val="24"/>
          <w:lang w:val="en-US"/>
        </w:rPr>
        <w:t xml:space="preserve">: fitted with </w:t>
      </w:r>
      <w:r w:rsidR="00B05232">
        <w:rPr>
          <w:sz w:val="24"/>
          <w:lang w:val="en-US"/>
        </w:rPr>
        <w:t>the</w:t>
      </w:r>
      <w:r>
        <w:rPr>
          <w:sz w:val="24"/>
          <w:lang w:val="en-US"/>
        </w:rPr>
        <w:t xml:space="preserve"> IMX304 CMOS sensor, </w:t>
      </w:r>
      <w:r w:rsidR="00B05232">
        <w:rPr>
          <w:sz w:val="24"/>
          <w:lang w:val="en-US"/>
        </w:rPr>
        <w:t>providing a resolution of</w:t>
      </w:r>
      <w:r>
        <w:rPr>
          <w:sz w:val="24"/>
          <w:lang w:val="en-US"/>
        </w:rPr>
        <w:t xml:space="preserve"> 12.4 Megapixels at 9.7 </w:t>
      </w:r>
      <w:r w:rsidR="00B05232">
        <w:rPr>
          <w:sz w:val="24"/>
          <w:lang w:val="en-US"/>
        </w:rPr>
        <w:t>fps</w:t>
      </w:r>
    </w:p>
    <w:p w14:paraId="45A2A92F" w14:textId="1244FF16" w:rsidR="0027324E" w:rsidRDefault="00CF322F"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All </w:t>
      </w:r>
      <w:r w:rsidR="0027324E">
        <w:rPr>
          <w:sz w:val="24"/>
          <w:lang w:val="en-US"/>
        </w:rPr>
        <w:t xml:space="preserve">Manta models offer </w:t>
      </w:r>
      <w:r w:rsidR="00BD558E">
        <w:rPr>
          <w:sz w:val="24"/>
          <w:lang w:val="en-US"/>
        </w:rPr>
        <w:t xml:space="preserve">advanced </w:t>
      </w:r>
      <w:r w:rsidR="00C277D6">
        <w:rPr>
          <w:sz w:val="24"/>
          <w:lang w:val="en-US"/>
        </w:rPr>
        <w:t>camera control</w:t>
      </w:r>
      <w:r w:rsidR="0027324E">
        <w:rPr>
          <w:sz w:val="24"/>
          <w:lang w:val="en-US"/>
        </w:rPr>
        <w:t xml:space="preserve"> features, such as Trigger over Ethernet (ToE)</w:t>
      </w:r>
      <w:r w:rsidR="00C277D6">
        <w:rPr>
          <w:sz w:val="24"/>
          <w:lang w:val="en-US"/>
        </w:rPr>
        <w:t xml:space="preserve"> which can be used to trigger the camera via the Ethernet port</w:t>
      </w:r>
      <w:r w:rsidR="00B32EDA">
        <w:rPr>
          <w:sz w:val="24"/>
          <w:lang w:val="en-US"/>
        </w:rPr>
        <w:t xml:space="preserve">. </w:t>
      </w:r>
      <w:r w:rsidR="00C277D6">
        <w:rPr>
          <w:sz w:val="24"/>
          <w:lang w:val="en-US"/>
        </w:rPr>
        <w:t xml:space="preserve">This </w:t>
      </w:r>
      <w:r w:rsidR="00CE630E">
        <w:rPr>
          <w:sz w:val="24"/>
          <w:lang w:val="en-US"/>
        </w:rPr>
        <w:t>simplifies</w:t>
      </w:r>
      <w:r w:rsidR="00C277D6">
        <w:rPr>
          <w:sz w:val="24"/>
          <w:lang w:val="en-US"/>
        </w:rPr>
        <w:t xml:space="preserve"> </w:t>
      </w:r>
      <w:r w:rsidR="00037BA7">
        <w:rPr>
          <w:sz w:val="24"/>
          <w:lang w:val="en-US"/>
        </w:rPr>
        <w:t xml:space="preserve">system </w:t>
      </w:r>
      <w:r w:rsidR="00C277D6">
        <w:rPr>
          <w:sz w:val="24"/>
          <w:lang w:val="en-US"/>
        </w:rPr>
        <w:t>i</w:t>
      </w:r>
      <w:r w:rsidR="00CE630E">
        <w:rPr>
          <w:sz w:val="24"/>
          <w:lang w:val="en-US"/>
        </w:rPr>
        <w:t xml:space="preserve">ntegration as one cable can be used to power </w:t>
      </w:r>
      <w:r w:rsidR="00B32EDA">
        <w:rPr>
          <w:sz w:val="24"/>
          <w:lang w:val="en-US"/>
        </w:rPr>
        <w:t>and trigger the cameras. With a host of image optimization and camera control features, these Manta CMOS models are great for applications such as sports analytics, life sciences</w:t>
      </w:r>
      <w:r w:rsidR="00513B13">
        <w:rPr>
          <w:sz w:val="24"/>
          <w:lang w:val="en-US"/>
        </w:rPr>
        <w:t>,</w:t>
      </w:r>
      <w:r w:rsidR="00B32EDA">
        <w:rPr>
          <w:sz w:val="24"/>
          <w:lang w:val="en-US"/>
        </w:rPr>
        <w:t xml:space="preserve"> and outdoor imaging with dynamic lighting conditions.</w:t>
      </w:r>
    </w:p>
    <w:p w14:paraId="0C4159F4" w14:textId="77777777" w:rsidR="00B32EDA" w:rsidRDefault="00947328"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w:t>
      </w:r>
      <w:r w:rsidR="00B32EDA">
        <w:rPr>
          <w:sz w:val="24"/>
          <w:lang w:val="en-US"/>
        </w:rPr>
        <w:t>top by our booth to discuss your application’s imaging needs!</w:t>
      </w:r>
    </w:p>
    <w:p w14:paraId="42248C01" w14:textId="77777777" w:rsidR="002F3E95" w:rsidRPr="002F3E95" w:rsidRDefault="002F3E95"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0F1BDC35" w14:textId="77777777" w:rsidR="0027324E" w:rsidRDefault="00C84B7C"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Booth #2537</w:t>
      </w:r>
      <w:r w:rsidR="0027324E">
        <w:rPr>
          <w:sz w:val="24"/>
          <w:lang w:val="en-US"/>
        </w:rPr>
        <w:br/>
      </w:r>
      <w:r>
        <w:rPr>
          <w:sz w:val="24"/>
          <w:lang w:val="en-US"/>
        </w:rPr>
        <w:t>Automate</w:t>
      </w:r>
      <w:r w:rsidR="0027324E">
        <w:rPr>
          <w:sz w:val="24"/>
          <w:lang w:val="en-US"/>
        </w:rPr>
        <w:t xml:space="preserve"> 2017</w:t>
      </w:r>
      <w:r w:rsidR="0027324E">
        <w:rPr>
          <w:sz w:val="24"/>
          <w:lang w:val="en-US"/>
        </w:rPr>
        <w:br/>
      </w:r>
      <w:r>
        <w:rPr>
          <w:sz w:val="24"/>
          <w:lang w:val="en-US"/>
        </w:rPr>
        <w:t>April 3</w:t>
      </w:r>
      <w:r w:rsidR="0027324E">
        <w:rPr>
          <w:sz w:val="24"/>
          <w:lang w:val="en-US"/>
        </w:rPr>
        <w:t xml:space="preserve"> – </w:t>
      </w:r>
      <w:r>
        <w:rPr>
          <w:sz w:val="24"/>
          <w:lang w:val="en-US"/>
        </w:rPr>
        <w:t>April 6</w:t>
      </w:r>
      <w:r w:rsidR="0027324E">
        <w:rPr>
          <w:sz w:val="24"/>
          <w:lang w:val="en-US"/>
        </w:rPr>
        <w:t>, 2017</w:t>
      </w:r>
      <w:r w:rsidR="0027324E">
        <w:rPr>
          <w:sz w:val="24"/>
          <w:lang w:val="en-US"/>
        </w:rPr>
        <w:br/>
      </w:r>
      <w:r>
        <w:rPr>
          <w:sz w:val="24"/>
          <w:lang w:val="en-US"/>
        </w:rPr>
        <w:t>McCormick Center North</w:t>
      </w:r>
      <w:r w:rsidR="0027324E">
        <w:rPr>
          <w:sz w:val="24"/>
          <w:lang w:val="en-US"/>
        </w:rPr>
        <w:t xml:space="preserve">, </w:t>
      </w:r>
      <w:r>
        <w:rPr>
          <w:sz w:val="24"/>
          <w:lang w:val="en-US"/>
        </w:rPr>
        <w:t>Chicago</w:t>
      </w:r>
      <w:r w:rsidR="0027324E">
        <w:rPr>
          <w:sz w:val="24"/>
          <w:lang w:val="en-US"/>
        </w:rPr>
        <w:t xml:space="preserve">, </w:t>
      </w:r>
      <w:r>
        <w:rPr>
          <w:sz w:val="24"/>
          <w:lang w:val="en-US"/>
        </w:rPr>
        <w:t>Illinois</w:t>
      </w:r>
      <w:r w:rsidR="0027324E">
        <w:rPr>
          <w:sz w:val="24"/>
          <w:lang w:val="en-US"/>
        </w:rPr>
        <w:t>, USA</w:t>
      </w:r>
    </w:p>
    <w:p w14:paraId="3ADB8890" w14:textId="77777777"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14:paraId="1312D5B4" w14:textId="77777777" w:rsidR="0027324E" w:rsidRDefault="0027324E" w:rsidP="0027324E">
      <w:pPr>
        <w:spacing w:line="240" w:lineRule="auto"/>
        <w:rPr>
          <w:sz w:val="20"/>
          <w:lang w:val="en-US"/>
        </w:rPr>
      </w:pPr>
    </w:p>
    <w:p w14:paraId="549D289D" w14:textId="77777777" w:rsidR="0027324E" w:rsidRDefault="0027324E" w:rsidP="0027324E">
      <w:pPr>
        <w:spacing w:line="240" w:lineRule="auto"/>
        <w:rPr>
          <w:sz w:val="20"/>
          <w:lang w:val="en-US"/>
        </w:rPr>
      </w:pPr>
      <w:r>
        <w:rPr>
          <w:b/>
          <w:sz w:val="20"/>
          <w:lang w:val="en-US"/>
        </w:rPr>
        <w:lastRenderedPageBreak/>
        <w:t>Contact (Company Headquarters):</w:t>
      </w:r>
      <w:r>
        <w:rPr>
          <w:b/>
          <w:sz w:val="20"/>
          <w:lang w:val="en-US"/>
        </w:rPr>
        <w:br/>
      </w:r>
      <w:r>
        <w:rPr>
          <w:sz w:val="20"/>
          <w:lang w:val="en-US"/>
        </w:rPr>
        <w:t>Allied Vision Technologies GmbH | Taschenweg 2a | 07646 Stadtroda,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14:paraId="2C2C0127" w14:textId="77777777"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14:paraId="1E2D49AD" w14:textId="77777777" w:rsidTr="0027324E">
        <w:tc>
          <w:tcPr>
            <w:tcW w:w="4535" w:type="dxa"/>
            <w:hideMark/>
          </w:tcPr>
          <w:p w14:paraId="2F350126" w14:textId="77777777" w:rsidR="0027324E" w:rsidRDefault="0027324E">
            <w:pPr>
              <w:spacing w:after="0" w:line="240" w:lineRule="auto"/>
              <w:rPr>
                <w:b/>
                <w:sz w:val="20"/>
                <w:lang w:val="en-US"/>
              </w:rPr>
            </w:pPr>
            <w:r>
              <w:rPr>
                <w:b/>
                <w:sz w:val="20"/>
                <w:lang w:val="en-US"/>
              </w:rPr>
              <w:t>Media Contact</w:t>
            </w:r>
          </w:p>
        </w:tc>
        <w:tc>
          <w:tcPr>
            <w:tcW w:w="4537" w:type="dxa"/>
          </w:tcPr>
          <w:p w14:paraId="1F79C953" w14:textId="77777777" w:rsidR="0027324E" w:rsidRDefault="0027324E">
            <w:pPr>
              <w:spacing w:after="0" w:line="240" w:lineRule="auto"/>
              <w:rPr>
                <w:sz w:val="20"/>
                <w:lang w:val="en-US"/>
              </w:rPr>
            </w:pPr>
          </w:p>
        </w:tc>
      </w:tr>
      <w:tr w:rsidR="0027324E" w14:paraId="2AAF14B4" w14:textId="77777777" w:rsidTr="0027324E">
        <w:trPr>
          <w:gridAfter w:val="1"/>
          <w:wAfter w:w="4537" w:type="dxa"/>
        </w:trPr>
        <w:tc>
          <w:tcPr>
            <w:tcW w:w="4535" w:type="dxa"/>
            <w:hideMark/>
          </w:tcPr>
          <w:p w14:paraId="4A702121" w14:textId="77777777" w:rsidR="0027324E" w:rsidRDefault="0027324E">
            <w:pPr>
              <w:spacing w:after="0" w:line="240" w:lineRule="auto"/>
              <w:rPr>
                <w:sz w:val="20"/>
                <w:lang w:val="en-US"/>
              </w:rPr>
            </w:pPr>
            <w:r>
              <w:rPr>
                <w:sz w:val="20"/>
                <w:lang w:val="en-US"/>
              </w:rPr>
              <w:t>Francis Obidimalor</w:t>
            </w:r>
          </w:p>
          <w:p w14:paraId="4AB3BA11" w14:textId="77777777" w:rsidR="0027324E" w:rsidRDefault="0027324E">
            <w:pPr>
              <w:spacing w:after="0" w:line="240" w:lineRule="auto"/>
              <w:rPr>
                <w:sz w:val="20"/>
                <w:lang w:val="en-US"/>
              </w:rPr>
            </w:pPr>
            <w:r>
              <w:rPr>
                <w:sz w:val="20"/>
                <w:lang w:val="en-US"/>
              </w:rPr>
              <w:t>Allied Vision Technologies Inc.</w:t>
            </w:r>
          </w:p>
          <w:p w14:paraId="6BF5F82A" w14:textId="77777777" w:rsidR="0027324E" w:rsidRDefault="0027324E">
            <w:pPr>
              <w:spacing w:after="0" w:line="240" w:lineRule="auto"/>
              <w:rPr>
                <w:sz w:val="20"/>
                <w:lang w:val="en-US"/>
              </w:rPr>
            </w:pPr>
            <w:r>
              <w:rPr>
                <w:sz w:val="20"/>
                <w:lang w:val="en-US"/>
              </w:rPr>
              <w:t>102 Pickering Way - Suite 502</w:t>
            </w:r>
            <w:r>
              <w:rPr>
                <w:sz w:val="20"/>
                <w:lang w:val="en-US"/>
              </w:rPr>
              <w:br/>
              <w:t>Exton, PA 19341</w:t>
            </w:r>
            <w:r>
              <w:rPr>
                <w:sz w:val="20"/>
                <w:lang w:val="en-US"/>
              </w:rPr>
              <w:br/>
              <w:t>USA</w:t>
            </w:r>
          </w:p>
          <w:p w14:paraId="563E42DE" w14:textId="77777777" w:rsidR="0027324E" w:rsidRDefault="0027324E">
            <w:pPr>
              <w:spacing w:after="0" w:line="240" w:lineRule="auto"/>
              <w:rPr>
                <w:sz w:val="20"/>
                <w:lang w:val="en-US"/>
              </w:rPr>
            </w:pPr>
            <w:r>
              <w:rPr>
                <w:sz w:val="20"/>
                <w:lang w:val="en-US"/>
              </w:rPr>
              <w:t>Tel:  +1-484-881-3398</w:t>
            </w:r>
          </w:p>
          <w:p w14:paraId="2D980FCC" w14:textId="77777777" w:rsidR="0027324E" w:rsidRDefault="0027324E">
            <w:pPr>
              <w:spacing w:after="0" w:line="240" w:lineRule="auto"/>
              <w:rPr>
                <w:sz w:val="20"/>
                <w:lang w:val="en-US"/>
              </w:rPr>
            </w:pPr>
            <w:r>
              <w:rPr>
                <w:sz w:val="20"/>
                <w:lang w:val="en-US"/>
              </w:rPr>
              <w:t>Fax: +1 978-225-2029</w:t>
            </w:r>
          </w:p>
          <w:p w14:paraId="3DA2D416" w14:textId="77777777" w:rsidR="0027324E" w:rsidRDefault="00A66D1B">
            <w:pPr>
              <w:spacing w:after="0" w:line="240" w:lineRule="auto"/>
              <w:rPr>
                <w:sz w:val="20"/>
                <w:lang w:val="en-US"/>
              </w:rPr>
            </w:pPr>
            <w:hyperlink r:id="rId10" w:history="1">
              <w:r w:rsidR="0027324E">
                <w:rPr>
                  <w:rStyle w:val="Hyperlink"/>
                  <w:sz w:val="20"/>
                  <w:lang w:val="en-US"/>
                </w:rPr>
                <w:t>francis.obidimalor@alliedvision.com</w:t>
              </w:r>
            </w:hyperlink>
          </w:p>
        </w:tc>
      </w:tr>
    </w:tbl>
    <w:p w14:paraId="19BA0686" w14:textId="77777777"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CC7C" w14:textId="77777777" w:rsidR="00A66D1B" w:rsidRDefault="00A66D1B" w:rsidP="0027324E">
      <w:pPr>
        <w:spacing w:after="0" w:line="240" w:lineRule="auto"/>
      </w:pPr>
      <w:r>
        <w:separator/>
      </w:r>
    </w:p>
  </w:endnote>
  <w:endnote w:type="continuationSeparator" w:id="0">
    <w:p w14:paraId="0A9B1845" w14:textId="77777777" w:rsidR="00A66D1B" w:rsidRDefault="00A66D1B"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ECB7" w14:textId="77777777" w:rsidR="00A66D1B" w:rsidRDefault="00A66D1B" w:rsidP="0027324E">
      <w:pPr>
        <w:spacing w:after="0" w:line="240" w:lineRule="auto"/>
      </w:pPr>
      <w:r>
        <w:separator/>
      </w:r>
    </w:p>
  </w:footnote>
  <w:footnote w:type="continuationSeparator" w:id="0">
    <w:p w14:paraId="587CF9DC" w14:textId="77777777" w:rsidR="00A66D1B" w:rsidRDefault="00A66D1B"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Header"/>
      <w:jc w:val="right"/>
    </w:pPr>
    <w:r>
      <w:rPr>
        <w:noProof/>
        <w:lang w:val="en-US"/>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A66D1B"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37BA7"/>
    <w:rsid w:val="00071260"/>
    <w:rsid w:val="00173CC0"/>
    <w:rsid w:val="00211817"/>
    <w:rsid w:val="00266AF9"/>
    <w:rsid w:val="0027324E"/>
    <w:rsid w:val="0029365B"/>
    <w:rsid w:val="002F3E95"/>
    <w:rsid w:val="00320D5D"/>
    <w:rsid w:val="00386CC9"/>
    <w:rsid w:val="004402FA"/>
    <w:rsid w:val="004A12B4"/>
    <w:rsid w:val="00513B13"/>
    <w:rsid w:val="00555BF3"/>
    <w:rsid w:val="005B0010"/>
    <w:rsid w:val="006B15F9"/>
    <w:rsid w:val="006C5018"/>
    <w:rsid w:val="006C51DE"/>
    <w:rsid w:val="00760B1B"/>
    <w:rsid w:val="0079347B"/>
    <w:rsid w:val="00947328"/>
    <w:rsid w:val="009D4610"/>
    <w:rsid w:val="00A66D1B"/>
    <w:rsid w:val="00A97D35"/>
    <w:rsid w:val="00AC59CB"/>
    <w:rsid w:val="00B05232"/>
    <w:rsid w:val="00B32EDA"/>
    <w:rsid w:val="00BD558E"/>
    <w:rsid w:val="00C277D6"/>
    <w:rsid w:val="00C37036"/>
    <w:rsid w:val="00C62C05"/>
    <w:rsid w:val="00C84B7C"/>
    <w:rsid w:val="00CE0F38"/>
    <w:rsid w:val="00CE630E"/>
    <w:rsid w:val="00CF322F"/>
    <w:rsid w:val="00D22B33"/>
    <w:rsid w:val="00D3514C"/>
    <w:rsid w:val="00D75748"/>
    <w:rsid w:val="00E4761F"/>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semiHidden/>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18"/>
    <w:rPr>
      <w:rFonts w:ascii="Segoe UI" w:hAnsi="Segoe UI" w:cs="Segoe UI"/>
      <w:sz w:val="18"/>
      <w:szCs w:val="18"/>
      <w:lang w:val="de-DE"/>
    </w:rPr>
  </w:style>
  <w:style w:type="character" w:styleId="CommentReference">
    <w:name w:val="annotation reference"/>
    <w:basedOn w:val="DefaultParagraphFont"/>
    <w:uiPriority w:val="99"/>
    <w:semiHidden/>
    <w:unhideWhenUsed/>
    <w:rsid w:val="006C5018"/>
    <w:rPr>
      <w:sz w:val="16"/>
      <w:szCs w:val="16"/>
    </w:rPr>
  </w:style>
  <w:style w:type="paragraph" w:styleId="CommentText">
    <w:name w:val="annotation text"/>
    <w:basedOn w:val="Normal"/>
    <w:link w:val="CommentTextChar"/>
    <w:uiPriority w:val="99"/>
    <w:semiHidden/>
    <w:unhideWhenUsed/>
    <w:rsid w:val="006C5018"/>
    <w:pPr>
      <w:spacing w:line="240" w:lineRule="auto"/>
    </w:pPr>
    <w:rPr>
      <w:sz w:val="20"/>
      <w:szCs w:val="20"/>
    </w:rPr>
  </w:style>
  <w:style w:type="character" w:customStyle="1" w:styleId="CommentTextChar">
    <w:name w:val="Comment Text Char"/>
    <w:basedOn w:val="DefaultParagraphFont"/>
    <w:link w:val="CommentText"/>
    <w:uiPriority w:val="99"/>
    <w:semiHidden/>
    <w:rsid w:val="006C5018"/>
    <w:rPr>
      <w:sz w:val="20"/>
      <w:szCs w:val="20"/>
      <w:lang w:val="de-DE"/>
    </w:rPr>
  </w:style>
  <w:style w:type="paragraph" w:styleId="CommentSubject">
    <w:name w:val="annotation subject"/>
    <w:basedOn w:val="CommentText"/>
    <w:next w:val="CommentText"/>
    <w:link w:val="CommentSubjectChar"/>
    <w:uiPriority w:val="99"/>
    <w:semiHidden/>
    <w:unhideWhenUsed/>
    <w:rsid w:val="006C5018"/>
    <w:rPr>
      <w:b/>
      <w:bCs/>
    </w:rPr>
  </w:style>
  <w:style w:type="character" w:customStyle="1" w:styleId="CommentSubjectChar">
    <w:name w:val="Comment Subject Char"/>
    <w:basedOn w:val="CommentTextChar"/>
    <w:link w:val="CommentSubject"/>
    <w:uiPriority w:val="99"/>
    <w:semiHidden/>
    <w:rsid w:val="006C5018"/>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Francis Obidimalor</cp:lastModifiedBy>
  <cp:revision>2</cp:revision>
  <cp:lastPrinted>2017-03-24T08:34:00Z</cp:lastPrinted>
  <dcterms:created xsi:type="dcterms:W3CDTF">2017-03-24T12:16:00Z</dcterms:created>
  <dcterms:modified xsi:type="dcterms:W3CDTF">2017-03-24T12:16:00Z</dcterms:modified>
</cp:coreProperties>
</file>