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2D388B04"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FA459D">
              <w:rPr>
                <w:b/>
                <w:noProof/>
                <w:sz w:val="24"/>
                <w:lang w:val="en-US"/>
              </w:rPr>
              <w:t>10.06.2016</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7389107D" w:rsidR="00413C26" w:rsidRPr="00CD4A28"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1A703E">
        <w:rPr>
          <w:sz w:val="48"/>
          <w:lang w:val="en-US"/>
        </w:rPr>
        <w:t>Allied Vision</w:t>
      </w:r>
      <w:r w:rsidR="00C82054">
        <w:rPr>
          <w:sz w:val="48"/>
          <w:lang w:val="en-US"/>
        </w:rPr>
        <w:t xml:space="preserve"> </w:t>
      </w:r>
      <w:r w:rsidR="004217AD">
        <w:rPr>
          <w:sz w:val="48"/>
          <w:lang w:val="en-US"/>
        </w:rPr>
        <w:t>s</w:t>
      </w:r>
      <w:r w:rsidR="00A376EF">
        <w:rPr>
          <w:sz w:val="48"/>
          <w:lang w:val="en-US"/>
        </w:rPr>
        <w:t>how</w:t>
      </w:r>
      <w:r w:rsidR="004217AD">
        <w:rPr>
          <w:sz w:val="48"/>
          <w:lang w:val="en-US"/>
        </w:rPr>
        <w:t>s</w:t>
      </w:r>
      <w:r w:rsidR="00A376EF">
        <w:rPr>
          <w:sz w:val="48"/>
          <w:lang w:val="en-US"/>
        </w:rPr>
        <w:t xml:space="preserve"> </w:t>
      </w:r>
      <w:r w:rsidR="004217AD">
        <w:rPr>
          <w:sz w:val="48"/>
          <w:lang w:val="en-US"/>
        </w:rPr>
        <w:t>imaging solution for electronics m</w:t>
      </w:r>
      <w:r w:rsidR="00A376EF">
        <w:rPr>
          <w:sz w:val="48"/>
          <w:lang w:val="en-US"/>
        </w:rPr>
        <w:t>anufacturing</w:t>
      </w:r>
      <w:r w:rsidR="00C061C6">
        <w:rPr>
          <w:sz w:val="48"/>
          <w:lang w:val="en-US"/>
        </w:rPr>
        <w:t xml:space="preserve"> </w:t>
      </w:r>
      <w:r w:rsidR="00A376EF">
        <w:rPr>
          <w:sz w:val="48"/>
          <w:lang w:val="en-US"/>
        </w:rPr>
        <w:t>at</w:t>
      </w:r>
      <w:r w:rsidR="00C061C6">
        <w:rPr>
          <w:sz w:val="48"/>
          <w:lang w:val="en-US"/>
        </w:rPr>
        <w:t xml:space="preserve"> </w:t>
      </w:r>
      <w:proofErr w:type="spellStart"/>
      <w:r w:rsidR="00C061C6">
        <w:rPr>
          <w:sz w:val="48"/>
          <w:lang w:val="en-US"/>
        </w:rPr>
        <w:t>Nepcon</w:t>
      </w:r>
      <w:proofErr w:type="spellEnd"/>
      <w:r w:rsidR="00C061C6">
        <w:rPr>
          <w:sz w:val="48"/>
          <w:lang w:val="en-US"/>
        </w:rPr>
        <w:t xml:space="preserve"> Thailand</w:t>
      </w:r>
      <w:r w:rsidRPr="001A703E">
        <w:rPr>
          <w:sz w:val="48"/>
          <w:lang w:val="en-US"/>
        </w:rPr>
        <w:t xml:space="preserve"> 2016</w:t>
      </w:r>
      <w:r>
        <w:rPr>
          <w:sz w:val="48"/>
          <w:lang w:val="en-US"/>
        </w:rPr>
        <w:t xml:space="preserve"> </w:t>
      </w:r>
    </w:p>
    <w:p w14:paraId="2D1350EA"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1CFD02A2" w14:textId="24116B04" w:rsidR="00AF39BA" w:rsidRPr="00AF39BA" w:rsidRDefault="001A703E" w:rsidP="00AF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A703E">
        <w:rPr>
          <w:rFonts w:ascii="Calibri Bold" w:hAnsi="Calibri Bold"/>
          <w:sz w:val="28"/>
          <w:lang w:val="en-US"/>
        </w:rPr>
        <w:t xml:space="preserve">Allied Vision will </w:t>
      </w:r>
      <w:r w:rsidR="009E55C6">
        <w:rPr>
          <w:rFonts w:ascii="Calibri Bold" w:hAnsi="Calibri Bold"/>
          <w:sz w:val="28"/>
          <w:lang w:val="en-US"/>
        </w:rPr>
        <w:t>showcase variety of imaging solutions</w:t>
      </w:r>
      <w:r w:rsidRPr="001A703E">
        <w:rPr>
          <w:rFonts w:ascii="Calibri Bold" w:hAnsi="Calibri Bold"/>
          <w:sz w:val="28"/>
          <w:lang w:val="en-US"/>
        </w:rPr>
        <w:t xml:space="preserve"> </w:t>
      </w:r>
      <w:r w:rsidR="004B6F6A">
        <w:rPr>
          <w:rFonts w:ascii="Calibri Bold" w:hAnsi="Calibri Bold"/>
          <w:sz w:val="28"/>
          <w:lang w:val="en-US"/>
        </w:rPr>
        <w:t xml:space="preserve">for the electronics manufacturing industry </w:t>
      </w:r>
      <w:r w:rsidRPr="001A703E">
        <w:rPr>
          <w:rFonts w:ascii="Calibri Bold" w:hAnsi="Calibri Bold"/>
          <w:sz w:val="28"/>
          <w:lang w:val="en-US"/>
        </w:rPr>
        <w:t xml:space="preserve">at </w:t>
      </w:r>
      <w:proofErr w:type="spellStart"/>
      <w:r w:rsidR="00AF39BA">
        <w:rPr>
          <w:rFonts w:ascii="Calibri Bold" w:hAnsi="Calibri Bold"/>
          <w:sz w:val="28"/>
          <w:lang w:val="en-US"/>
        </w:rPr>
        <w:t>Nepcon</w:t>
      </w:r>
      <w:proofErr w:type="spellEnd"/>
      <w:r w:rsidR="00AF39BA">
        <w:rPr>
          <w:rFonts w:ascii="Calibri Bold" w:hAnsi="Calibri Bold"/>
          <w:sz w:val="28"/>
          <w:lang w:val="en-US"/>
        </w:rPr>
        <w:t xml:space="preserve"> Thailand</w:t>
      </w:r>
      <w:r w:rsidRPr="001A703E">
        <w:rPr>
          <w:rFonts w:ascii="Calibri Bold" w:hAnsi="Calibri Bold"/>
          <w:sz w:val="28"/>
          <w:lang w:val="en-US"/>
        </w:rPr>
        <w:t xml:space="preserve"> 2016 in </w:t>
      </w:r>
      <w:r w:rsidR="00AF39BA" w:rsidRPr="00AF39BA">
        <w:rPr>
          <w:rFonts w:ascii="Calibri Bold" w:hAnsi="Calibri Bold"/>
          <w:sz w:val="28"/>
          <w:lang w:val="en-US"/>
        </w:rPr>
        <w:t>Bangkok on 22 – 25 June 2016.</w:t>
      </w:r>
    </w:p>
    <w:p w14:paraId="6C29C3EB" w14:textId="72526B2C"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3F9E3B8A" w14:textId="29BD72F0" w:rsidR="00C061C6" w:rsidRDefault="00BE3D25"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Bangkok, Thailand, 10 June 2016</w:t>
      </w:r>
      <w:r w:rsidR="00C22CB4">
        <w:rPr>
          <w:sz w:val="24"/>
          <w:lang w:val="en-US"/>
        </w:rPr>
        <w:t xml:space="preserve"> </w:t>
      </w:r>
      <w:r w:rsidR="00F67662" w:rsidRPr="00CD4A28">
        <w:rPr>
          <w:sz w:val="24"/>
          <w:lang w:val="en-US"/>
        </w:rPr>
        <w:t xml:space="preserve">– </w:t>
      </w:r>
      <w:r w:rsidR="001A703E" w:rsidRPr="001A703E">
        <w:rPr>
          <w:sz w:val="24"/>
          <w:lang w:val="en-US"/>
        </w:rPr>
        <w:t xml:space="preserve">Allied Vision will be </w:t>
      </w:r>
      <w:r w:rsidR="00136BA8">
        <w:rPr>
          <w:sz w:val="24"/>
          <w:lang w:val="en-US"/>
        </w:rPr>
        <w:t xml:space="preserve">participating for the first time in </w:t>
      </w:r>
      <w:proofErr w:type="spellStart"/>
      <w:r w:rsidR="00136BA8">
        <w:rPr>
          <w:sz w:val="24"/>
          <w:lang w:val="en-US"/>
        </w:rPr>
        <w:t>Nepcon</w:t>
      </w:r>
      <w:proofErr w:type="spellEnd"/>
      <w:r w:rsidR="00136BA8">
        <w:rPr>
          <w:sz w:val="24"/>
          <w:lang w:val="en-US"/>
        </w:rPr>
        <w:t xml:space="preserve"> Thailand 2016</w:t>
      </w:r>
      <w:r w:rsidR="005F164B">
        <w:rPr>
          <w:sz w:val="24"/>
          <w:lang w:val="en-US"/>
        </w:rPr>
        <w:t>, the only event for Surface Mount T</w:t>
      </w:r>
      <w:r>
        <w:rPr>
          <w:sz w:val="24"/>
          <w:lang w:val="en-US"/>
        </w:rPr>
        <w:t>echnology (SMT) and electr</w:t>
      </w:r>
      <w:bookmarkStart w:id="0" w:name="_GoBack"/>
      <w:bookmarkEnd w:id="0"/>
      <w:r>
        <w:rPr>
          <w:sz w:val="24"/>
          <w:lang w:val="en-US"/>
        </w:rPr>
        <w:t xml:space="preserve">onics </w:t>
      </w:r>
      <w:r w:rsidR="005F164B">
        <w:rPr>
          <w:sz w:val="24"/>
          <w:lang w:val="en-US"/>
        </w:rPr>
        <w:t>manufacturing industry in Thailand,</w:t>
      </w:r>
      <w:r w:rsidR="00136BA8">
        <w:rPr>
          <w:sz w:val="24"/>
          <w:lang w:val="en-US"/>
        </w:rPr>
        <w:t xml:space="preserve"> </w:t>
      </w:r>
      <w:r w:rsidR="005F164B">
        <w:rPr>
          <w:sz w:val="24"/>
          <w:lang w:val="en-US"/>
        </w:rPr>
        <w:t>from 22 – 25 June</w:t>
      </w:r>
      <w:r w:rsidR="005F164B" w:rsidRPr="001A703E">
        <w:rPr>
          <w:sz w:val="24"/>
          <w:lang w:val="en-US"/>
        </w:rPr>
        <w:t xml:space="preserve"> 2016</w:t>
      </w:r>
      <w:r w:rsidR="005F164B">
        <w:rPr>
          <w:sz w:val="24"/>
          <w:lang w:val="en-US"/>
        </w:rPr>
        <w:t xml:space="preserve"> at</w:t>
      </w:r>
      <w:r w:rsidR="001A703E" w:rsidRPr="001A703E">
        <w:rPr>
          <w:sz w:val="24"/>
          <w:lang w:val="en-US"/>
        </w:rPr>
        <w:t xml:space="preserve"> </w:t>
      </w:r>
      <w:r w:rsidR="00136BA8" w:rsidRPr="00136BA8">
        <w:rPr>
          <w:sz w:val="24"/>
          <w:lang w:val="en-US"/>
        </w:rPr>
        <w:t>Bangkok International Trade &amp; Exhibition Centre (BITEC)</w:t>
      </w:r>
      <w:r w:rsidR="00136BA8">
        <w:rPr>
          <w:sz w:val="24"/>
          <w:lang w:val="en-US"/>
        </w:rPr>
        <w:t>, hall 106</w:t>
      </w:r>
      <w:r w:rsidR="002B4734">
        <w:rPr>
          <w:sz w:val="24"/>
          <w:lang w:val="en-US"/>
        </w:rPr>
        <w:t>/Booth #6C23</w:t>
      </w:r>
      <w:r w:rsidR="001A703E" w:rsidRPr="001A703E">
        <w:rPr>
          <w:sz w:val="24"/>
          <w:lang w:val="en-US"/>
        </w:rPr>
        <w:t>.</w:t>
      </w:r>
    </w:p>
    <w:p w14:paraId="53E42A5E" w14:textId="0B0B1437" w:rsidR="004B6F6A" w:rsidRDefault="004B6F6A"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Visitors can discover how Allied Vision camera technology can help them optimize their processes for quality and efficiency with two practical demos</w:t>
      </w:r>
      <w:r w:rsidR="004629F8">
        <w:rPr>
          <w:sz w:val="24"/>
          <w:lang w:val="en-US"/>
        </w:rPr>
        <w:t>.</w:t>
      </w:r>
    </w:p>
    <w:p w14:paraId="080B3DF7" w14:textId="404B42AB" w:rsidR="001C0215" w:rsidRPr="001C0215" w:rsidRDefault="003903D1"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Barcode and OCR I</w:t>
      </w:r>
      <w:r w:rsidR="00AF39BA" w:rsidRPr="004F4B9E">
        <w:rPr>
          <w:b/>
          <w:sz w:val="24"/>
          <w:lang w:val="en-US"/>
        </w:rPr>
        <w:t xml:space="preserve">nspection </w:t>
      </w:r>
    </w:p>
    <w:p w14:paraId="2521E17B" w14:textId="4E118E0C" w:rsidR="001C0215" w:rsidRDefault="007D6459"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Using </w:t>
      </w:r>
      <w:proofErr w:type="spellStart"/>
      <w:r w:rsidR="00C7651B">
        <w:rPr>
          <w:sz w:val="24"/>
          <w:lang w:val="en-US"/>
        </w:rPr>
        <w:t>Mako</w:t>
      </w:r>
      <w:proofErr w:type="spellEnd"/>
      <w:r w:rsidR="00C7651B">
        <w:rPr>
          <w:sz w:val="24"/>
          <w:lang w:val="en-US"/>
        </w:rPr>
        <w:t xml:space="preserve"> </w:t>
      </w:r>
      <w:r w:rsidR="00F840E1">
        <w:rPr>
          <w:sz w:val="24"/>
          <w:lang w:val="en-US"/>
        </w:rPr>
        <w:t>CMOS camera</w:t>
      </w:r>
      <w:r w:rsidR="00C7651B">
        <w:rPr>
          <w:sz w:val="24"/>
          <w:lang w:val="en-US"/>
        </w:rPr>
        <w:t xml:space="preserve"> for pattern recognition, t</w:t>
      </w:r>
      <w:r w:rsidR="00AF39BA">
        <w:rPr>
          <w:sz w:val="24"/>
          <w:lang w:val="en-US"/>
        </w:rPr>
        <w:t>his demo will showcase how vision system</w:t>
      </w:r>
      <w:r w:rsidR="004B6F6A">
        <w:rPr>
          <w:sz w:val="24"/>
          <w:lang w:val="en-US"/>
        </w:rPr>
        <w:t>s</w:t>
      </w:r>
      <w:r w:rsidR="00AF39BA">
        <w:rPr>
          <w:sz w:val="24"/>
          <w:lang w:val="en-US"/>
        </w:rPr>
        <w:t xml:space="preserve"> can be implemented in </w:t>
      </w:r>
      <w:r w:rsidR="00C7651B">
        <w:rPr>
          <w:sz w:val="24"/>
          <w:lang w:val="en-US"/>
        </w:rPr>
        <w:t>barcode traceability</w:t>
      </w:r>
      <w:r w:rsidR="00E804F0">
        <w:rPr>
          <w:sz w:val="24"/>
          <w:lang w:val="en-US"/>
        </w:rPr>
        <w:t xml:space="preserve"> and OCR verification of product code or product serialization. </w:t>
      </w:r>
      <w:proofErr w:type="spellStart"/>
      <w:r w:rsidR="004B6F6A">
        <w:rPr>
          <w:sz w:val="24"/>
          <w:lang w:val="en-US"/>
        </w:rPr>
        <w:t>Mako</w:t>
      </w:r>
      <w:proofErr w:type="spellEnd"/>
      <w:r w:rsidR="004B6F6A">
        <w:rPr>
          <w:sz w:val="24"/>
          <w:lang w:val="en-US"/>
        </w:rPr>
        <w:t>, ultra compact affordable camera, offers simple plug and play integration into standard image processing systems.</w:t>
      </w:r>
    </w:p>
    <w:p w14:paraId="280EEFFF" w14:textId="43133B73" w:rsidR="00AF39BA" w:rsidRPr="004F4B9E" w:rsidRDefault="0037403D"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4F4B9E">
        <w:rPr>
          <w:b/>
          <w:sz w:val="24"/>
          <w:lang w:val="en-US"/>
        </w:rPr>
        <w:t>Scratch and Contamination Inspection</w:t>
      </w:r>
      <w:r w:rsidR="009E55C6" w:rsidRPr="009E55C6">
        <w:rPr>
          <w:noProof/>
          <w:sz w:val="24"/>
          <w:lang w:val="en-US" w:eastAsia="zh-CN"/>
        </w:rPr>
        <w:t xml:space="preserve"> </w:t>
      </w:r>
    </w:p>
    <w:p w14:paraId="5B48E6FF" w14:textId="6D8864F8" w:rsidR="009E55C6" w:rsidRDefault="000C6862"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 </w:t>
      </w:r>
      <w:r w:rsidR="0037403D">
        <w:rPr>
          <w:sz w:val="24"/>
          <w:lang w:val="en-US"/>
        </w:rPr>
        <w:t>Manta G-505B</w:t>
      </w:r>
      <w:r w:rsidR="00864B73">
        <w:rPr>
          <w:sz w:val="24"/>
          <w:lang w:val="en-US"/>
        </w:rPr>
        <w:t xml:space="preserve"> </w:t>
      </w:r>
      <w:r w:rsidR="001B5E90">
        <w:rPr>
          <w:sz w:val="24"/>
          <w:lang w:val="en-US"/>
        </w:rPr>
        <w:t xml:space="preserve">will </w:t>
      </w:r>
      <w:r w:rsidR="0000669E">
        <w:rPr>
          <w:sz w:val="24"/>
          <w:lang w:val="en-US"/>
        </w:rPr>
        <w:t xml:space="preserve">be used to </w:t>
      </w:r>
      <w:r>
        <w:rPr>
          <w:sz w:val="24"/>
          <w:lang w:val="en-US"/>
        </w:rPr>
        <w:t>demonstrate</w:t>
      </w:r>
      <w:r w:rsidR="00517674">
        <w:rPr>
          <w:sz w:val="24"/>
          <w:lang w:val="en-US"/>
        </w:rPr>
        <w:t xml:space="preserve"> </w:t>
      </w:r>
      <w:r w:rsidR="008069CF">
        <w:rPr>
          <w:sz w:val="24"/>
          <w:lang w:val="en-US"/>
        </w:rPr>
        <w:t xml:space="preserve">material surface </w:t>
      </w:r>
      <w:r w:rsidR="00517674">
        <w:rPr>
          <w:sz w:val="24"/>
          <w:lang w:val="en-US"/>
        </w:rPr>
        <w:t xml:space="preserve">inspection </w:t>
      </w:r>
      <w:r w:rsidR="008069CF">
        <w:rPr>
          <w:sz w:val="24"/>
          <w:lang w:val="en-US"/>
        </w:rPr>
        <w:t xml:space="preserve">of small assembly part such as magnetic bracket, bolt, </w:t>
      </w:r>
      <w:r w:rsidR="0000669E">
        <w:rPr>
          <w:sz w:val="24"/>
          <w:lang w:val="en-US"/>
        </w:rPr>
        <w:t>and screw.</w:t>
      </w:r>
      <w:r w:rsidR="004B6F6A" w:rsidRPr="004B6F6A">
        <w:rPr>
          <w:sz w:val="24"/>
          <w:lang w:val="en-US"/>
        </w:rPr>
        <w:t xml:space="preserve"> </w:t>
      </w:r>
      <w:r w:rsidR="004B6F6A">
        <w:rPr>
          <w:sz w:val="24"/>
          <w:lang w:val="en-US"/>
        </w:rPr>
        <w:t>Allied Vision’s Manta GigE vision camera comes with a wide range of</w:t>
      </w:r>
      <w:r w:rsidR="004B6F6A" w:rsidRPr="001C0215">
        <w:rPr>
          <w:sz w:val="24"/>
          <w:lang w:val="en-US"/>
        </w:rPr>
        <w:t xml:space="preserve"> </w:t>
      </w:r>
      <w:r w:rsidR="004B6F6A">
        <w:rPr>
          <w:sz w:val="24"/>
          <w:lang w:val="en-US"/>
        </w:rPr>
        <w:t>features which enable seamless integration in almost any application.</w:t>
      </w:r>
    </w:p>
    <w:p w14:paraId="778401CA" w14:textId="571C9685" w:rsidR="0000669E" w:rsidRDefault="0000669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5C18CDF4" w14:textId="4A384914"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lastRenderedPageBreak/>
        <w:t>Beyond these two practical demos, Allied Vision will showcase its wide range of machine vision cameras for industrial inspection. Visitors can take the opportunity to discuss their own inspection tasks with experts from Allied Vision and its Thai partner</w:t>
      </w:r>
      <w:r w:rsidR="00BE3D25">
        <w:rPr>
          <w:sz w:val="24"/>
          <w:lang w:val="en-US"/>
        </w:rPr>
        <w:t>,</w:t>
      </w:r>
      <w:r>
        <w:rPr>
          <w:sz w:val="24"/>
          <w:lang w:val="en-US"/>
        </w:rPr>
        <w:t xml:space="preserve"> </w:t>
      </w:r>
      <w:hyperlink r:id="rId6" w:history="1">
        <w:r w:rsidRPr="00BE3D25">
          <w:rPr>
            <w:rStyle w:val="Hyperlink"/>
            <w:sz w:val="24"/>
            <w:lang w:val="en-US"/>
          </w:rPr>
          <w:t>Dynatech</w:t>
        </w:r>
        <w:r w:rsidR="00BE3D25" w:rsidRPr="00BE3D25">
          <w:rPr>
            <w:rStyle w:val="Hyperlink"/>
            <w:sz w:val="24"/>
            <w:lang w:val="en-US"/>
          </w:rPr>
          <w:t xml:space="preserve"> Instrument</w:t>
        </w:r>
      </w:hyperlink>
      <w:r>
        <w:rPr>
          <w:sz w:val="24"/>
          <w:lang w:val="en-US"/>
        </w:rPr>
        <w:t xml:space="preserve">. </w:t>
      </w:r>
    </w:p>
    <w:p w14:paraId="161FD304" w14:textId="43105D75" w:rsidR="00C7791D" w:rsidRDefault="00FD4F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sidRPr="009D503D">
        <w:rPr>
          <w:b/>
          <w:sz w:val="20"/>
          <w:lang w:val="en-US"/>
        </w:rPr>
        <w:tab/>
      </w:r>
    </w:p>
    <w:p w14:paraId="02CB53BB" w14:textId="7AC3E586"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roofErr w:type="spellStart"/>
      <w:r w:rsidRPr="002B4734">
        <w:rPr>
          <w:b/>
          <w:sz w:val="20"/>
          <w:lang w:val="en-US"/>
        </w:rPr>
        <w:t>Nepcon</w:t>
      </w:r>
      <w:proofErr w:type="spellEnd"/>
      <w:r w:rsidRPr="002B4734">
        <w:rPr>
          <w:b/>
          <w:sz w:val="20"/>
          <w:lang w:val="en-US"/>
        </w:rPr>
        <w:t xml:space="preserve"> Thailand 2016</w:t>
      </w:r>
      <w:r>
        <w:rPr>
          <w:b/>
          <w:sz w:val="20"/>
          <w:lang w:val="en-US"/>
        </w:rPr>
        <w:br/>
      </w:r>
      <w:r w:rsidRPr="002B4734">
        <w:rPr>
          <w:b/>
          <w:sz w:val="20"/>
          <w:lang w:val="en-US"/>
        </w:rPr>
        <w:t>22 – 25 June 2016</w:t>
      </w:r>
      <w:r>
        <w:rPr>
          <w:b/>
          <w:sz w:val="20"/>
          <w:lang w:val="en-US"/>
        </w:rPr>
        <w:br/>
      </w:r>
      <w:r w:rsidRPr="002B4734">
        <w:rPr>
          <w:b/>
          <w:sz w:val="20"/>
          <w:lang w:val="en-US"/>
        </w:rPr>
        <w:t>Bangkok International Trade &amp; Exhibition Centre (BITEC</w:t>
      </w:r>
      <w:proofErr w:type="gramStart"/>
      <w:r w:rsidRPr="002B4734">
        <w:rPr>
          <w:b/>
          <w:sz w:val="20"/>
          <w:lang w:val="en-US"/>
        </w:rPr>
        <w:t>)</w:t>
      </w:r>
      <w:proofErr w:type="gramEnd"/>
      <w:r>
        <w:rPr>
          <w:b/>
          <w:sz w:val="20"/>
          <w:lang w:val="en-US"/>
        </w:rPr>
        <w:br/>
        <w:t>H</w:t>
      </w:r>
      <w:r w:rsidRPr="002B4734">
        <w:rPr>
          <w:b/>
          <w:sz w:val="20"/>
          <w:lang w:val="en-US"/>
        </w:rPr>
        <w:t>all 106/Booth #6C23</w:t>
      </w:r>
    </w:p>
    <w:p w14:paraId="4D57DD69" w14:textId="77777777" w:rsidR="002B4734"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3ED5F2FE" w14:textId="77777777" w:rsidR="002B4734" w:rsidRPr="009D503D" w:rsidRDefault="002B47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5DEEEB29" w14:textId="6A9034A2"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31C2AEFE"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7" w:history="1">
        <w:r w:rsidR="0045393E" w:rsidRPr="0064742B">
          <w:rPr>
            <w:rStyle w:val="Hyperlink"/>
            <w:sz w:val="20"/>
            <w:lang w:val="en-US"/>
          </w:rPr>
          <w:t>www.alliedvision.com</w:t>
        </w:r>
      </w:hyperlink>
      <w:r w:rsidR="0045393E" w:rsidRPr="0064742B">
        <w:rPr>
          <w:sz w:val="20"/>
          <w:lang w:val="en-US"/>
        </w:rPr>
        <w:t xml:space="preserve"> </w:t>
      </w:r>
    </w:p>
    <w:p w14:paraId="3EEC6389" w14:textId="2DFE113D" w:rsidR="0045393E" w:rsidRPr="0064742B" w:rsidRDefault="0045393E" w:rsidP="00BB3CD0">
      <w:pPr>
        <w:spacing w:line="240" w:lineRule="auto"/>
        <w:rPr>
          <w:sz w:val="20"/>
          <w:lang w:val="en-US"/>
        </w:rPr>
      </w:pPr>
    </w:p>
    <w:p w14:paraId="0DB34787" w14:textId="2FE05816"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8" w:history="1">
        <w:r w:rsidR="00F27FC8" w:rsidRPr="00662679">
          <w:rPr>
            <w:rStyle w:val="Hyperlink"/>
            <w:sz w:val="20"/>
            <w:lang w:val="en-US"/>
          </w:rPr>
          <w:t>info@alliedvision.com</w:t>
        </w:r>
      </w:hyperlink>
      <w:r w:rsidR="00BB3CD0" w:rsidRPr="0064742B">
        <w:rPr>
          <w:sz w:val="20"/>
          <w:lang w:val="en-US"/>
        </w:rPr>
        <w:t xml:space="preserve"> </w:t>
      </w:r>
      <w:r w:rsidR="00EE7829" w:rsidRPr="0064742B">
        <w:rPr>
          <w:sz w:val="20"/>
          <w:lang w:val="en-US"/>
        </w:rPr>
        <w:t xml:space="preserve">| </w:t>
      </w:r>
      <w:hyperlink r:id="rId9" w:history="1">
        <w:r w:rsidR="003903D1" w:rsidRPr="00662679">
          <w:rPr>
            <w:rStyle w:val="Hyperlink"/>
            <w:sz w:val="20"/>
            <w:lang w:val="en-US"/>
          </w:rPr>
          <w:t>www.alliedvision.com</w:t>
        </w:r>
      </w:hyperlink>
    </w:p>
    <w:p w14:paraId="31CBC7D5" w14:textId="497EC453" w:rsidR="00EE7829" w:rsidRPr="0064742B"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2E576032" w14:textId="77777777" w:rsidR="009E55C6" w:rsidRPr="009E55C6" w:rsidRDefault="009E55C6" w:rsidP="009E55C6">
            <w:pPr>
              <w:rPr>
                <w:sz w:val="20"/>
                <w:lang w:val="en-US"/>
              </w:rPr>
            </w:pPr>
            <w:r w:rsidRPr="009E55C6">
              <w:rPr>
                <w:sz w:val="20"/>
                <w:lang w:val="en-US"/>
              </w:rPr>
              <w:t>Jessica</w:t>
            </w:r>
          </w:p>
          <w:p w14:paraId="69123587" w14:textId="77777777" w:rsidR="009E55C6" w:rsidRPr="009E55C6" w:rsidRDefault="009E55C6" w:rsidP="009E55C6">
            <w:pPr>
              <w:rPr>
                <w:sz w:val="20"/>
                <w:lang w:val="en-US"/>
              </w:rPr>
            </w:pPr>
            <w:r w:rsidRPr="009E55C6">
              <w:rPr>
                <w:sz w:val="20"/>
                <w:lang w:val="en-US"/>
              </w:rPr>
              <w:t>Allied Vision Technologies Asia Pte. Ltd.</w:t>
            </w:r>
          </w:p>
          <w:p w14:paraId="7A9C744D" w14:textId="77777777" w:rsidR="009E55C6" w:rsidRPr="004B6F6A" w:rsidRDefault="009E55C6" w:rsidP="009E55C6">
            <w:pPr>
              <w:rPr>
                <w:sz w:val="20"/>
                <w:lang w:val="en-US"/>
              </w:rPr>
            </w:pPr>
            <w:r w:rsidRPr="004B6F6A">
              <w:rPr>
                <w:sz w:val="20"/>
                <w:lang w:val="en-US"/>
              </w:rPr>
              <w:t xml:space="preserve">82 </w:t>
            </w:r>
            <w:proofErr w:type="spellStart"/>
            <w:r w:rsidRPr="004B6F6A">
              <w:rPr>
                <w:sz w:val="20"/>
                <w:lang w:val="en-US"/>
              </w:rPr>
              <w:t>Playfair</w:t>
            </w:r>
            <w:proofErr w:type="spellEnd"/>
            <w:r w:rsidRPr="004B6F6A">
              <w:rPr>
                <w:sz w:val="20"/>
                <w:lang w:val="en-US"/>
              </w:rPr>
              <w:t xml:space="preserve"> Road</w:t>
            </w:r>
          </w:p>
          <w:p w14:paraId="5F269C44" w14:textId="77777777" w:rsidR="009E55C6" w:rsidRPr="004B6F6A" w:rsidRDefault="009E55C6" w:rsidP="009E55C6">
            <w:pPr>
              <w:rPr>
                <w:sz w:val="20"/>
                <w:lang w:val="en-US"/>
              </w:rPr>
            </w:pPr>
            <w:r w:rsidRPr="004B6F6A">
              <w:rPr>
                <w:sz w:val="20"/>
                <w:lang w:val="en-US"/>
              </w:rPr>
              <w:t xml:space="preserve">#07-02 </w:t>
            </w:r>
            <w:proofErr w:type="spellStart"/>
            <w:r w:rsidRPr="004B6F6A">
              <w:rPr>
                <w:sz w:val="20"/>
                <w:lang w:val="en-US"/>
              </w:rPr>
              <w:t>D'Lithium</w:t>
            </w:r>
            <w:proofErr w:type="spellEnd"/>
          </w:p>
          <w:p w14:paraId="6745C4ED" w14:textId="77777777" w:rsidR="009E55C6" w:rsidRPr="009E55C6" w:rsidRDefault="009E55C6" w:rsidP="009E55C6">
            <w:pPr>
              <w:rPr>
                <w:sz w:val="20"/>
                <w:lang w:val="en-US"/>
              </w:rPr>
            </w:pPr>
            <w:r w:rsidRPr="004B6F6A">
              <w:rPr>
                <w:sz w:val="20"/>
                <w:lang w:val="en-US"/>
              </w:rPr>
              <w:t>Singapore 368001</w:t>
            </w:r>
          </w:p>
          <w:p w14:paraId="7AA0AB56" w14:textId="77777777" w:rsidR="009E55C6" w:rsidRPr="009E55C6" w:rsidRDefault="009E55C6" w:rsidP="009E55C6">
            <w:pPr>
              <w:rPr>
                <w:sz w:val="20"/>
                <w:lang w:val="en-US"/>
              </w:rPr>
            </w:pPr>
            <w:r w:rsidRPr="009E55C6">
              <w:rPr>
                <w:sz w:val="20"/>
                <w:lang w:val="en-US"/>
              </w:rPr>
              <w:t>Tel.: +65 66349027</w:t>
            </w:r>
          </w:p>
          <w:p w14:paraId="00D9EA06" w14:textId="77777777" w:rsidR="009E55C6" w:rsidRPr="009E55C6" w:rsidRDefault="009E55C6" w:rsidP="009E55C6">
            <w:pPr>
              <w:rPr>
                <w:sz w:val="20"/>
                <w:lang w:val="en-US"/>
              </w:rPr>
            </w:pPr>
            <w:r w:rsidRPr="009E55C6">
              <w:rPr>
                <w:sz w:val="20"/>
                <w:lang w:val="en-US"/>
              </w:rPr>
              <w:t>Fax: +65 66349029</w:t>
            </w:r>
          </w:p>
          <w:p w14:paraId="5AE57E1E" w14:textId="42F38B52" w:rsidR="00EE7829" w:rsidRPr="0064742B" w:rsidRDefault="00E63C81" w:rsidP="009E55C6">
            <w:pPr>
              <w:rPr>
                <w:sz w:val="20"/>
                <w:lang w:val="en-US"/>
              </w:rPr>
            </w:pPr>
            <w:hyperlink r:id="rId10" w:history="1">
              <w:r w:rsidR="009E55C6" w:rsidRPr="009E55C6">
                <w:rPr>
                  <w:rStyle w:val="Hyperlink"/>
                  <w:sz w:val="20"/>
                  <w:lang w:val="en-US"/>
                </w:rPr>
                <w:t>jessica@alliedvision.com</w:t>
              </w:r>
            </w:hyperlink>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Header"/>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63C81" w:rsidP="007457DE">
    <w:pPr>
      <w:pStyle w:val="Header"/>
      <w:jc w:val="right"/>
    </w:pPr>
    <w:r>
      <w:pict w14:anchorId="084E2F40">
        <v:rect id="_x0000_i1025" style="width:0;height:1.5pt" o:hralign="center" o:hrstd="t" o:hr="t" fillcolor="#a0a0a0" stroked="f"/>
      </w:pict>
    </w:r>
  </w:p>
  <w:p w14:paraId="53336DDC" w14:textId="77777777" w:rsidR="00CE0C41" w:rsidRDefault="00CE0C41" w:rsidP="007457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69E"/>
    <w:rsid w:val="000701E5"/>
    <w:rsid w:val="00074AF5"/>
    <w:rsid w:val="000A0F4F"/>
    <w:rsid w:val="000B3914"/>
    <w:rsid w:val="000C1691"/>
    <w:rsid w:val="000C6862"/>
    <w:rsid w:val="000F5430"/>
    <w:rsid w:val="001222A4"/>
    <w:rsid w:val="00134CD3"/>
    <w:rsid w:val="00136BA8"/>
    <w:rsid w:val="00180D8F"/>
    <w:rsid w:val="001A703E"/>
    <w:rsid w:val="001B5E90"/>
    <w:rsid w:val="001C0215"/>
    <w:rsid w:val="001E3516"/>
    <w:rsid w:val="00296A39"/>
    <w:rsid w:val="002A140F"/>
    <w:rsid w:val="002A7FEA"/>
    <w:rsid w:val="002B4734"/>
    <w:rsid w:val="002D2ACD"/>
    <w:rsid w:val="003068C8"/>
    <w:rsid w:val="0037403D"/>
    <w:rsid w:val="003903D1"/>
    <w:rsid w:val="003B6528"/>
    <w:rsid w:val="003B6A59"/>
    <w:rsid w:val="003D186F"/>
    <w:rsid w:val="003F0DA6"/>
    <w:rsid w:val="00413C26"/>
    <w:rsid w:val="004217AD"/>
    <w:rsid w:val="004513EC"/>
    <w:rsid w:val="0045393E"/>
    <w:rsid w:val="004629F8"/>
    <w:rsid w:val="00464463"/>
    <w:rsid w:val="00484240"/>
    <w:rsid w:val="004B6F6A"/>
    <w:rsid w:val="004C0C7E"/>
    <w:rsid w:val="004F4B9E"/>
    <w:rsid w:val="004F6456"/>
    <w:rsid w:val="005062D3"/>
    <w:rsid w:val="00517674"/>
    <w:rsid w:val="00544B6E"/>
    <w:rsid w:val="00583410"/>
    <w:rsid w:val="005C306C"/>
    <w:rsid w:val="005C4298"/>
    <w:rsid w:val="005E108B"/>
    <w:rsid w:val="005E1E98"/>
    <w:rsid w:val="005F164B"/>
    <w:rsid w:val="006170AC"/>
    <w:rsid w:val="0063294D"/>
    <w:rsid w:val="0064742B"/>
    <w:rsid w:val="00693C13"/>
    <w:rsid w:val="006B107F"/>
    <w:rsid w:val="006D002C"/>
    <w:rsid w:val="006D3ACE"/>
    <w:rsid w:val="006E3995"/>
    <w:rsid w:val="006E71D3"/>
    <w:rsid w:val="00735A3E"/>
    <w:rsid w:val="0074332A"/>
    <w:rsid w:val="007457DE"/>
    <w:rsid w:val="00762B94"/>
    <w:rsid w:val="007B38CC"/>
    <w:rsid w:val="007C68F8"/>
    <w:rsid w:val="007D2778"/>
    <w:rsid w:val="007D6459"/>
    <w:rsid w:val="007E66FC"/>
    <w:rsid w:val="008008A9"/>
    <w:rsid w:val="008069CF"/>
    <w:rsid w:val="008240B7"/>
    <w:rsid w:val="00864B73"/>
    <w:rsid w:val="008D58C9"/>
    <w:rsid w:val="008F154A"/>
    <w:rsid w:val="008F43FB"/>
    <w:rsid w:val="00925382"/>
    <w:rsid w:val="009468E3"/>
    <w:rsid w:val="00963EA4"/>
    <w:rsid w:val="00964B59"/>
    <w:rsid w:val="009760D4"/>
    <w:rsid w:val="009D503D"/>
    <w:rsid w:val="009E55C6"/>
    <w:rsid w:val="009F6F44"/>
    <w:rsid w:val="00A376EF"/>
    <w:rsid w:val="00A66A37"/>
    <w:rsid w:val="00A7340C"/>
    <w:rsid w:val="00AA2C74"/>
    <w:rsid w:val="00AB1837"/>
    <w:rsid w:val="00AC16BC"/>
    <w:rsid w:val="00AD3558"/>
    <w:rsid w:val="00AD5148"/>
    <w:rsid w:val="00AF39BA"/>
    <w:rsid w:val="00B32D55"/>
    <w:rsid w:val="00B60E06"/>
    <w:rsid w:val="00BB3CD0"/>
    <w:rsid w:val="00BC5567"/>
    <w:rsid w:val="00BE3D25"/>
    <w:rsid w:val="00BE5342"/>
    <w:rsid w:val="00BE5C79"/>
    <w:rsid w:val="00BE74A8"/>
    <w:rsid w:val="00C061C6"/>
    <w:rsid w:val="00C16AFC"/>
    <w:rsid w:val="00C22CB4"/>
    <w:rsid w:val="00C2571D"/>
    <w:rsid w:val="00C624E8"/>
    <w:rsid w:val="00C7651B"/>
    <w:rsid w:val="00C7791D"/>
    <w:rsid w:val="00C801C1"/>
    <w:rsid w:val="00C82054"/>
    <w:rsid w:val="00CD4A28"/>
    <w:rsid w:val="00CE0C41"/>
    <w:rsid w:val="00D05CA1"/>
    <w:rsid w:val="00D22EA6"/>
    <w:rsid w:val="00D34272"/>
    <w:rsid w:val="00D87E83"/>
    <w:rsid w:val="00DB7A28"/>
    <w:rsid w:val="00DC23DD"/>
    <w:rsid w:val="00E023E3"/>
    <w:rsid w:val="00E63C81"/>
    <w:rsid w:val="00E804F0"/>
    <w:rsid w:val="00EE7829"/>
    <w:rsid w:val="00F27FC8"/>
    <w:rsid w:val="00F67662"/>
    <w:rsid w:val="00F840E1"/>
    <w:rsid w:val="00FA459D"/>
    <w:rsid w:val="00FD4F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CommentReference">
    <w:name w:val="annotation reference"/>
    <w:basedOn w:val="DefaultParagraphFont"/>
    <w:uiPriority w:val="99"/>
    <w:semiHidden/>
    <w:unhideWhenUsed/>
    <w:rsid w:val="005C4298"/>
    <w:rPr>
      <w:sz w:val="16"/>
      <w:szCs w:val="16"/>
    </w:rPr>
  </w:style>
  <w:style w:type="paragraph" w:styleId="CommentText">
    <w:name w:val="annotation text"/>
    <w:basedOn w:val="Normal"/>
    <w:link w:val="CommentTextChar"/>
    <w:uiPriority w:val="99"/>
    <w:semiHidden/>
    <w:unhideWhenUsed/>
    <w:rsid w:val="005C4298"/>
    <w:pPr>
      <w:spacing w:line="240" w:lineRule="auto"/>
    </w:pPr>
    <w:rPr>
      <w:sz w:val="20"/>
      <w:szCs w:val="20"/>
    </w:rPr>
  </w:style>
  <w:style w:type="character" w:customStyle="1" w:styleId="CommentTextChar">
    <w:name w:val="Comment Text Char"/>
    <w:basedOn w:val="DefaultParagraphFont"/>
    <w:link w:val="CommentText"/>
    <w:uiPriority w:val="99"/>
    <w:semiHidden/>
    <w:rsid w:val="005C4298"/>
    <w:rPr>
      <w:sz w:val="20"/>
      <w:szCs w:val="20"/>
    </w:rPr>
  </w:style>
  <w:style w:type="paragraph" w:styleId="CommentSubject">
    <w:name w:val="annotation subject"/>
    <w:basedOn w:val="CommentText"/>
    <w:next w:val="CommentText"/>
    <w:link w:val="CommentSubjectChar"/>
    <w:uiPriority w:val="99"/>
    <w:semiHidden/>
    <w:unhideWhenUsed/>
    <w:rsid w:val="005C4298"/>
    <w:rPr>
      <w:b/>
      <w:bCs/>
    </w:rPr>
  </w:style>
  <w:style w:type="character" w:customStyle="1" w:styleId="CommentSubjectChar">
    <w:name w:val="Comment Subject Char"/>
    <w:basedOn w:val="CommentTextChar"/>
    <w:link w:val="CommentSubject"/>
    <w:uiPriority w:val="99"/>
    <w:semiHidden/>
    <w:rsid w:val="005C4298"/>
    <w:rPr>
      <w:b/>
      <w:bCs/>
      <w:sz w:val="20"/>
      <w:szCs w:val="20"/>
    </w:rPr>
  </w:style>
  <w:style w:type="character" w:styleId="FollowedHyperlink">
    <w:name w:val="FollowedHyperlink"/>
    <w:basedOn w:val="DefaultParagraphFont"/>
    <w:uiPriority w:val="99"/>
    <w:semiHidden/>
    <w:unhideWhenUsed/>
    <w:rsid w:val="00134CD3"/>
    <w:rPr>
      <w:color w:val="800080" w:themeColor="followedHyperlink"/>
      <w:u w:val="single"/>
    </w:rPr>
  </w:style>
  <w:style w:type="table" w:customStyle="1" w:styleId="Listentabelle4Akzent21">
    <w:name w:val="Listentabelle 4 – Akzent 21"/>
    <w:basedOn w:val="TableNormal"/>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ynatech.co.t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essica@alliedvision.com" TargetMode="External"/><Relationship Id="rId4" Type="http://schemas.openxmlformats.org/officeDocument/2006/relationships/footnotes" Target="footnote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472</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Jessica</cp:lastModifiedBy>
  <cp:revision>4</cp:revision>
  <cp:lastPrinted>2014-10-24T14:23:00Z</cp:lastPrinted>
  <dcterms:created xsi:type="dcterms:W3CDTF">2016-06-10T09:44:00Z</dcterms:created>
  <dcterms:modified xsi:type="dcterms:W3CDTF">2016-06-14T02:54:00Z</dcterms:modified>
</cp:coreProperties>
</file>